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7CC38" w14:textId="77777777" w:rsidR="0016430E" w:rsidRPr="0016430E" w:rsidRDefault="0016430E" w:rsidP="0016430E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FC24116" w14:textId="77777777"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14:paraId="2A479A12" w14:textId="77777777" w:rsidR="007B36E5" w:rsidRPr="00D0623F" w:rsidRDefault="007B36E5" w:rsidP="008E1DE5">
      <w:pPr>
        <w:jc w:val="center"/>
        <w:rPr>
          <w:b/>
        </w:rPr>
      </w:pPr>
    </w:p>
    <w:p w14:paraId="17EE7D68" w14:textId="77777777" w:rsidR="008E1DE5" w:rsidRDefault="008E1DE5" w:rsidP="008E1DE5"/>
    <w:p w14:paraId="334DC298" w14:textId="77777777"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14:paraId="492F0375" w14:textId="77777777" w:rsidR="008E1DE5" w:rsidRDefault="008E1DE5" w:rsidP="008E1DE5"/>
    <w:p w14:paraId="2BA468DC" w14:textId="77777777"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14:paraId="5D579317" w14:textId="77777777" w:rsidR="008E1DE5" w:rsidRDefault="008E1DE5" w:rsidP="008E1DE5">
      <w:pPr>
        <w:jc w:val="both"/>
        <w:rPr>
          <w:b/>
          <w:i/>
        </w:rPr>
      </w:pPr>
    </w:p>
    <w:p w14:paraId="03B2CB07" w14:textId="77777777" w:rsidR="008E1DE5" w:rsidRDefault="008E1DE5" w:rsidP="008E1DE5">
      <w:pPr>
        <w:jc w:val="both"/>
        <w:rPr>
          <w:b/>
          <w:i/>
        </w:rPr>
      </w:pPr>
    </w:p>
    <w:p w14:paraId="7D236DB5" w14:textId="77777777" w:rsidR="008E1DE5" w:rsidRDefault="00935C73" w:rsidP="008E1DE5">
      <w:pPr>
        <w:jc w:val="both"/>
      </w:pPr>
      <w:r>
        <w:t>a</w:t>
      </w:r>
    </w:p>
    <w:p w14:paraId="5334B25D" w14:textId="77777777" w:rsidR="00FE7AE9" w:rsidRPr="008363C7" w:rsidRDefault="00FE7AE9" w:rsidP="008E1DE5">
      <w:pPr>
        <w:jc w:val="both"/>
      </w:pPr>
    </w:p>
    <w:p w14:paraId="27AB6C22" w14:textId="77777777" w:rsidR="008E1DE5" w:rsidRPr="008363C7" w:rsidRDefault="008E1DE5" w:rsidP="008E1DE5">
      <w:pPr>
        <w:jc w:val="both"/>
      </w:pPr>
    </w:p>
    <w:p w14:paraId="76601FBA" w14:textId="77777777"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………………….. przy ul …………, zarejestrowaną w ………………………….., reprezentowaną przez …………………………., </w:t>
      </w:r>
    </w:p>
    <w:p w14:paraId="60AE186E" w14:textId="77777777" w:rsidR="008E1DE5" w:rsidRDefault="008E1DE5" w:rsidP="008E1DE5">
      <w:pPr>
        <w:jc w:val="both"/>
      </w:pPr>
    </w:p>
    <w:p w14:paraId="11EC2987" w14:textId="77777777"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14:paraId="2C01D34C" w14:textId="77777777" w:rsidR="008E1DE5" w:rsidRDefault="008E1DE5" w:rsidP="008E1DE5">
      <w:pPr>
        <w:jc w:val="both"/>
      </w:pPr>
    </w:p>
    <w:p w14:paraId="5D13C760" w14:textId="77777777" w:rsidR="008E1DE5" w:rsidRDefault="008E1DE5" w:rsidP="008E1DE5">
      <w:pPr>
        <w:jc w:val="both"/>
      </w:pPr>
      <w:r>
        <w:t>o następującej treści:</w:t>
      </w:r>
    </w:p>
    <w:p w14:paraId="5AD493A0" w14:textId="77777777" w:rsidR="00FE7AE9" w:rsidRDefault="00FE7AE9" w:rsidP="008E1DE5">
      <w:pPr>
        <w:jc w:val="both"/>
      </w:pPr>
    </w:p>
    <w:p w14:paraId="28305497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14:paraId="6129FB2C" w14:textId="77777777" w:rsidR="00E43BB2" w:rsidRPr="004C3189" w:rsidRDefault="00E43BB2" w:rsidP="00E43BB2">
      <w:pPr>
        <w:jc w:val="center"/>
        <w:rPr>
          <w:b/>
        </w:rPr>
      </w:pPr>
    </w:p>
    <w:p w14:paraId="2295AA6B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14:paraId="62B77FC5" w14:textId="77777777"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14:paraId="34AD8B8C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14:paraId="00CF51AE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>– produkty ETISOFT wymienione w ofertach, wycenach i cenniku.</w:t>
      </w:r>
    </w:p>
    <w:p w14:paraId="2C7D2F31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14:paraId="5988405E" w14:textId="77777777"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14:paraId="5B1A4C1F" w14:textId="77777777"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 xml:space="preserve">ystrybucji </w:t>
      </w:r>
      <w:r w:rsidR="004E1397">
        <w:rPr>
          <w:b/>
          <w:bCs/>
          <w:spacing w:val="-2"/>
        </w:rPr>
        <w:t xml:space="preserve">– </w:t>
      </w:r>
      <w:r w:rsidR="004E1397" w:rsidRPr="004E1397">
        <w:rPr>
          <w:spacing w:val="-2"/>
        </w:rPr>
        <w:t xml:space="preserve">ustalone </w:t>
      </w:r>
      <w:r w:rsidR="004E1397">
        <w:rPr>
          <w:spacing w:val="-2"/>
        </w:rPr>
        <w:t>terytorium, na którym Dystrybutor uprawniony jest do podejmowania działań związanych z realizacją niniejszej umowy</w:t>
      </w:r>
    </w:p>
    <w:p w14:paraId="1AE72E0F" w14:textId="79B0A2F3"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14:paraId="08684BD4" w14:textId="27225F81"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 komputerowy Microsoft Dynamics CRM, stanowiący własność </w:t>
      </w:r>
      <w:r w:rsidR="005449D5" w:rsidRPr="00D02BB4">
        <w:rPr>
          <w:bCs/>
          <w:color w:val="000000" w:themeColor="text1"/>
        </w:rPr>
        <w:lastRenderedPageBreak/>
        <w:t>ETISOFT, udostępniony Dystrybutorowi w celu prawidłowej realizacji przedmiotu niniejszej umowy.</w:t>
      </w:r>
    </w:p>
    <w:p w14:paraId="4A47ACA0" w14:textId="77777777" w:rsidR="00E43BB2" w:rsidRDefault="00E43BB2" w:rsidP="00E43BB2"/>
    <w:p w14:paraId="3AB65669" w14:textId="77777777" w:rsidR="00E43BB2" w:rsidRDefault="00E43BB2" w:rsidP="00E43BB2"/>
    <w:p w14:paraId="001DBD49" w14:textId="77777777" w:rsidR="008E1DE5" w:rsidRPr="008363C7" w:rsidRDefault="008E1DE5" w:rsidP="008E1DE5">
      <w:pPr>
        <w:jc w:val="both"/>
      </w:pPr>
    </w:p>
    <w:p w14:paraId="0FF34368" w14:textId="77777777" w:rsidR="00F8460E" w:rsidRDefault="00F8460E" w:rsidP="00F8460E">
      <w:pPr>
        <w:jc w:val="center"/>
      </w:pPr>
      <w:bookmarkStart w:id="0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0"/>
    <w:p w14:paraId="026DB4DE" w14:textId="77777777" w:rsidR="008E1DE5" w:rsidRDefault="008E1DE5" w:rsidP="008E1DE5"/>
    <w:p w14:paraId="45C06074" w14:textId="77777777" w:rsidR="008E1DE5" w:rsidRDefault="008E1DE5" w:rsidP="008E1DE5"/>
    <w:p w14:paraId="004109D6" w14:textId="77777777" w:rsidR="008E1DE5" w:rsidRDefault="008E1DE5" w:rsidP="00F8460E">
      <w:pPr>
        <w:jc w:val="center"/>
      </w:pPr>
      <w:r w:rsidRPr="008363C7">
        <w:rPr>
          <w:b/>
        </w:rPr>
        <w:t>PRZEDMIOT UMOWY</w:t>
      </w:r>
    </w:p>
    <w:p w14:paraId="5A22FC34" w14:textId="77777777"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14:paraId="0B325034" w14:textId="77777777" w:rsidR="00C359AD" w:rsidRDefault="00C359AD" w:rsidP="00C359AD">
      <w:pPr>
        <w:pStyle w:val="Default"/>
      </w:pPr>
      <w:r>
        <w:t xml:space="preserve"> </w:t>
      </w:r>
    </w:p>
    <w:p w14:paraId="243B9FAD" w14:textId="3EB3FB66"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swoim </w:t>
      </w:r>
      <w:commentRangeStart w:id="1"/>
      <w:r w:rsidR="0016430E" w:rsidRPr="001F67C4">
        <w:rPr>
          <w:rFonts w:ascii="Times New Roman" w:hAnsi="Times New Roman" w:cs="Times New Roman"/>
        </w:rPr>
        <w:t xml:space="preserve">niewyłącznym dystrybutorem </w:t>
      </w:r>
      <w:commentRangeEnd w:id="1"/>
      <w:r w:rsidR="00BB53BA">
        <w:rPr>
          <w:rStyle w:val="Odwoaniedokomentarza"/>
          <w:rFonts w:ascii="Times New Roman" w:hAnsi="Times New Roman" w:cs="Times New Roman"/>
          <w:color w:val="auto"/>
        </w:rPr>
        <w:commentReference w:id="1"/>
      </w:r>
      <w:r w:rsidR="0016430E" w:rsidRPr="001F67C4">
        <w:rPr>
          <w:rFonts w:ascii="Times New Roman" w:hAnsi="Times New Roman" w:cs="Times New Roman"/>
        </w:rPr>
        <w:t>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r w:rsidR="002A245E" w:rsidRPr="004C3189">
        <w:rPr>
          <w:rFonts w:ascii="Times New Roman" w:hAnsi="Times New Roman" w:cs="Times New Roman"/>
          <w:color w:val="auto"/>
        </w:rPr>
        <w:t>na uzgodnionym przez strony</w:t>
      </w:r>
      <w:r w:rsidR="00180130">
        <w:rPr>
          <w:rFonts w:ascii="Times New Roman" w:hAnsi="Times New Roman" w:cs="Times New Roman"/>
          <w:color w:val="auto"/>
        </w:rPr>
        <w:t xml:space="preserve"> </w:t>
      </w:r>
      <w:commentRangeStart w:id="2"/>
      <w:r w:rsidR="00180130" w:rsidRPr="00D02BB4">
        <w:rPr>
          <w:rFonts w:ascii="Times New Roman" w:hAnsi="Times New Roman" w:cs="Times New Roman"/>
          <w:color w:val="000000" w:themeColor="text1"/>
        </w:rPr>
        <w:t>niewyłącznym</w:t>
      </w:r>
      <w:r w:rsidR="002A245E" w:rsidRPr="004C3189">
        <w:rPr>
          <w:rFonts w:ascii="Times New Roman" w:hAnsi="Times New Roman" w:cs="Times New Roman"/>
          <w:color w:val="auto"/>
        </w:rPr>
        <w:t xml:space="preserve"> </w:t>
      </w:r>
      <w:r w:rsidR="002A245E" w:rsidRPr="00180130">
        <w:rPr>
          <w:rFonts w:ascii="Times New Roman" w:hAnsi="Times New Roman" w:cs="Times New Roman"/>
          <w:color w:val="auto"/>
        </w:rPr>
        <w:t>obszarze dystrybucji</w:t>
      </w:r>
      <w:commentRangeEnd w:id="2"/>
      <w:r w:rsidR="00BB53BA">
        <w:rPr>
          <w:rStyle w:val="Odwoaniedokomentarza"/>
          <w:rFonts w:ascii="Times New Roman" w:hAnsi="Times New Roman" w:cs="Times New Roman"/>
          <w:color w:val="auto"/>
        </w:rPr>
        <w:commentReference w:id="2"/>
      </w:r>
      <w:r w:rsidR="00E6459B" w:rsidRPr="004C3189">
        <w:rPr>
          <w:rFonts w:ascii="Times New Roman" w:hAnsi="Times New Roman" w:cs="Times New Roman"/>
          <w:color w:val="auto"/>
        </w:rPr>
        <w:t xml:space="preserve"> (wskazanym w załączniku nr 8 do niniejszej umowy)</w:t>
      </w:r>
      <w:r w:rsidR="002A245E" w:rsidRPr="004C3189">
        <w:rPr>
          <w:rFonts w:ascii="Times New Roman" w:hAnsi="Times New Roman" w:cs="Times New Roman"/>
          <w:color w:val="auto"/>
        </w:rPr>
        <w:t>,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nabywając tym uprawnienie 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>pod marką / nazwą ETISOFT.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1E697FF3" w14:textId="77777777"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14:paraId="505E476C" w14:textId="77777777"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commentRangeStart w:id="3"/>
      <w:r w:rsidRPr="004C3189">
        <w:rPr>
          <w:rFonts w:ascii="Times New Roman" w:hAnsi="Times New Roman" w:cs="Times New Roman"/>
          <w:color w:val="auto"/>
        </w:rPr>
        <w:t xml:space="preserve">W przypadku gdy Dystrybutor zobowiązany zostanie do dostarczania Produktów na warunkach szczególnych klienta końcowego, ETISOFT zawrze z Dystrybutorem odrębną umowę regulującą zasady sprzedaży takich Produktów. </w:t>
      </w:r>
      <w:commentRangeEnd w:id="3"/>
      <w:r w:rsidR="00EA7459">
        <w:rPr>
          <w:rStyle w:val="Odwoaniedokomentarza"/>
          <w:rFonts w:ascii="Times New Roman" w:hAnsi="Times New Roman" w:cs="Times New Roman"/>
          <w:color w:val="auto"/>
        </w:rPr>
        <w:commentReference w:id="3"/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</w:p>
    <w:p w14:paraId="4BE6D246" w14:textId="77777777" w:rsidR="00E62658" w:rsidRPr="004C3189" w:rsidRDefault="00E62658" w:rsidP="00E62658">
      <w:pPr>
        <w:pStyle w:val="Akapitzlist"/>
      </w:pPr>
    </w:p>
    <w:p w14:paraId="711DB1AD" w14:textId="77777777"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B36296B" w14:textId="319DA7E5"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commentRangeStart w:id="4"/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commentRangeEnd w:id="4"/>
      <w:r w:rsidR="00816E1F">
        <w:rPr>
          <w:rStyle w:val="Odwoaniedokomentarza"/>
          <w:rFonts w:ascii="Times New Roman" w:hAnsi="Times New Roman" w:cs="Times New Roman"/>
          <w:color w:val="auto"/>
        </w:rPr>
        <w:commentReference w:id="4"/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14:paraId="083ECEB1" w14:textId="77777777" w:rsidR="003147D5" w:rsidRDefault="003147D5" w:rsidP="003147D5">
      <w:pPr>
        <w:pStyle w:val="Default"/>
        <w:jc w:val="both"/>
        <w:rPr>
          <w:rFonts w:ascii="Times New Roman" w:hAnsi="Times New Roman" w:cs="Times New Roman"/>
        </w:rPr>
      </w:pPr>
    </w:p>
    <w:p w14:paraId="23EFF428" w14:textId="4C4A151A"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>nabywania przez Dystrybutora od ETISOFT surowców i materiałów  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wykorzystania do dalszej produkcji</w:t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DFB32F" w14:textId="77777777"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14:paraId="2BE9C63A" w14:textId="77777777" w:rsidR="00166DF8" w:rsidRPr="00AA4550" w:rsidRDefault="00166DF8" w:rsidP="00166DF8">
      <w:pPr>
        <w:ind w:left="360"/>
        <w:jc w:val="both"/>
      </w:pPr>
    </w:p>
    <w:p w14:paraId="426662BB" w14:textId="77777777" w:rsidR="007B36E5" w:rsidRDefault="007B36E5" w:rsidP="007B36E5">
      <w:pPr>
        <w:pStyle w:val="Akapitzlist"/>
      </w:pPr>
    </w:p>
    <w:p w14:paraId="6CE67A98" w14:textId="77777777" w:rsidR="00C91105" w:rsidRDefault="00C91105" w:rsidP="00F8460E">
      <w:pPr>
        <w:jc w:val="center"/>
        <w:rPr>
          <w:b/>
        </w:rPr>
      </w:pPr>
    </w:p>
    <w:p w14:paraId="60FA112D" w14:textId="77777777"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14:paraId="7471E434" w14:textId="77777777" w:rsidR="00F8460E" w:rsidRDefault="00F8460E" w:rsidP="00F8460E">
      <w:pPr>
        <w:jc w:val="center"/>
        <w:rPr>
          <w:b/>
        </w:rPr>
      </w:pPr>
    </w:p>
    <w:p w14:paraId="504C9E91" w14:textId="77777777"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14:paraId="266C0E4C" w14:textId="77777777" w:rsidR="008E1DE5" w:rsidRPr="008D3BD9" w:rsidRDefault="008E1DE5" w:rsidP="008E1DE5">
      <w:pPr>
        <w:jc w:val="center"/>
        <w:rPr>
          <w:b/>
        </w:rPr>
      </w:pPr>
    </w:p>
    <w:p w14:paraId="1A6D497C" w14:textId="77777777" w:rsidR="008E1DE5" w:rsidRDefault="008E1DE5" w:rsidP="008E1DE5"/>
    <w:p w14:paraId="6DA8E5A6" w14:textId="77777777"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14:paraId="037EF5B6" w14:textId="77777777" w:rsidR="00F8460E" w:rsidRDefault="00F8460E" w:rsidP="00F8460E">
      <w:pPr>
        <w:ind w:left="720"/>
        <w:jc w:val="center"/>
        <w:rPr>
          <w:b/>
        </w:rPr>
      </w:pPr>
    </w:p>
    <w:p w14:paraId="38A509E1" w14:textId="77777777"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14:paraId="2E78D082" w14:textId="77777777" w:rsidR="00EA131C" w:rsidRDefault="00EA131C" w:rsidP="00F8460E">
      <w:pPr>
        <w:spacing w:after="62"/>
        <w:ind w:left="785"/>
        <w:jc w:val="both"/>
      </w:pPr>
    </w:p>
    <w:p w14:paraId="6BE3E7E9" w14:textId="77777777" w:rsidR="00EA131C" w:rsidRDefault="00EA131C" w:rsidP="00EA131C">
      <w:pPr>
        <w:pStyle w:val="Akapitzlist"/>
      </w:pPr>
    </w:p>
    <w:p w14:paraId="2144C9EF" w14:textId="77777777"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14:paraId="6703AC11" w14:textId="77777777" w:rsidR="00EA131C" w:rsidRDefault="00EA131C" w:rsidP="004E704C">
      <w:pPr>
        <w:ind w:left="720"/>
        <w:jc w:val="center"/>
        <w:rPr>
          <w:b/>
        </w:rPr>
      </w:pPr>
      <w:bookmarkStart w:id="5" w:name="_Hlk529955421"/>
    </w:p>
    <w:bookmarkEnd w:id="5"/>
    <w:p w14:paraId="12ECE4A4" w14:textId="77777777" w:rsidR="00E22173" w:rsidRDefault="00E22173" w:rsidP="004E704C">
      <w:pPr>
        <w:ind w:left="720"/>
        <w:jc w:val="both"/>
      </w:pPr>
    </w:p>
    <w:p w14:paraId="250C209A" w14:textId="77777777" w:rsidR="006063D7" w:rsidRPr="00F8460E" w:rsidRDefault="00C91105" w:rsidP="00C91105">
      <w:pPr>
        <w:autoSpaceDE w:val="0"/>
        <w:autoSpaceDN w:val="0"/>
        <w:adjustRightInd w:val="0"/>
        <w:jc w:val="both"/>
      </w:pPr>
      <w:r>
        <w:rPr>
          <w:color w:val="000000"/>
        </w:rPr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wyliczone zgodnie z modelem </w:t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</w:t>
      </w:r>
      <w:commentRangeStart w:id="6"/>
      <w:r w:rsidR="00206484">
        <w:rPr>
          <w:color w:val="000000"/>
        </w:rPr>
        <w:t xml:space="preserve">w </w:t>
      </w:r>
      <w:r w:rsidR="00206484" w:rsidRPr="0029637C">
        <w:rPr>
          <w:i/>
          <w:color w:val="000000"/>
        </w:rPr>
        <w:t>załączniku nr 1</w:t>
      </w:r>
      <w:commentRangeEnd w:id="6"/>
      <w:r w:rsidR="00816E1F">
        <w:rPr>
          <w:rStyle w:val="Odwoaniedokomentarza"/>
        </w:rPr>
        <w:commentReference w:id="6"/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</w:p>
    <w:p w14:paraId="5D4B7030" w14:textId="77777777"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14:paraId="321BBCC7" w14:textId="77777777"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14:paraId="6D25E1E0" w14:textId="77777777"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14:paraId="6157486E" w14:textId="77777777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14:paraId="6C82A01D" w14:textId="0B77B6A5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14:paraId="6A4577E9" w14:textId="77777777"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14:paraId="06161DC2" w14:textId="77777777"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14:paraId="19805579" w14:textId="77777777"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commentRangeStart w:id="7"/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opóźnień Dystrybutora w płatnościach,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według </w:t>
      </w:r>
      <w:r w:rsidR="006D5F4D" w:rsidRPr="00FE7AE9">
        <w:rPr>
          <w:rFonts w:ascii="Times New Roman" w:hAnsi="Times New Roman" w:cs="Times New Roman"/>
        </w:rPr>
        <w:t>własnego uznania,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14:paraId="6B5BCD0F" w14:textId="77777777"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BD6AAF1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8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8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14:paraId="3568A802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0B022102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formie przedpłaty,</w:t>
      </w:r>
    </w:p>
    <w:p w14:paraId="6BB8F9C1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32524B83" w14:textId="77777777"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r w:rsidR="0016402A" w:rsidRPr="0016402A">
        <w:rPr>
          <w:rFonts w:ascii="Times New Roman" w:hAnsi="Times New Roman" w:cs="Times New Roman"/>
        </w:rPr>
        <w:t>skompensowania</w:t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commentRangeEnd w:id="7"/>
    <w:p w14:paraId="1A27B7BC" w14:textId="77777777" w:rsidR="006A3BFA" w:rsidRPr="0016402A" w:rsidRDefault="0019123A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Odwoaniedokomentarza"/>
          <w:rFonts w:ascii="Times New Roman" w:hAnsi="Times New Roman" w:cs="Times New Roman"/>
          <w:color w:val="auto"/>
        </w:rPr>
        <w:commentReference w:id="7"/>
      </w:r>
    </w:p>
    <w:p w14:paraId="00C0644B" w14:textId="77777777"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14:paraId="6FD43F2D" w14:textId="77777777" w:rsidR="00F8460E" w:rsidRPr="004C3189" w:rsidRDefault="00F8460E" w:rsidP="00F8460E">
      <w:pPr>
        <w:ind w:left="720"/>
        <w:jc w:val="center"/>
        <w:rPr>
          <w:b/>
        </w:rPr>
      </w:pPr>
      <w:bookmarkStart w:id="9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14:paraId="3C888873" w14:textId="77777777" w:rsidR="006C7AC2" w:rsidRPr="004C3189" w:rsidRDefault="006C7AC2" w:rsidP="00F8460E">
      <w:pPr>
        <w:ind w:left="720"/>
        <w:jc w:val="center"/>
        <w:rPr>
          <w:b/>
        </w:rPr>
      </w:pPr>
    </w:p>
    <w:p w14:paraId="5CE786C2" w14:textId="77777777"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14:paraId="3929984B" w14:textId="77777777" w:rsidR="006C7AC2" w:rsidRPr="004C3189" w:rsidRDefault="006C7AC2" w:rsidP="00F8460E">
      <w:pPr>
        <w:ind w:left="720"/>
        <w:jc w:val="center"/>
        <w:rPr>
          <w:b/>
        </w:rPr>
      </w:pPr>
    </w:p>
    <w:bookmarkEnd w:id="9"/>
    <w:p w14:paraId="0BC44A98" w14:textId="34902C63"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formuły </w:t>
      </w:r>
      <w:commentRangeStart w:id="10"/>
      <w:r w:rsidR="006C7AC2" w:rsidRPr="004C3189">
        <w:t xml:space="preserve">EX WORKS </w:t>
      </w:r>
      <w:commentRangeEnd w:id="10"/>
      <w:r w:rsidR="0019123A">
        <w:rPr>
          <w:rStyle w:val="Odwoaniedokomentarza"/>
        </w:rPr>
        <w:commentReference w:id="10"/>
      </w:r>
      <w:r w:rsidR="006C7AC2" w:rsidRPr="004C3189">
        <w:t>wg. INCOTERMS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</w:p>
    <w:p w14:paraId="1A03AA3C" w14:textId="77777777" w:rsidR="00180130" w:rsidRPr="00180130" w:rsidRDefault="00180130" w:rsidP="00180130">
      <w:pPr>
        <w:ind w:left="720"/>
        <w:jc w:val="both"/>
        <w:rPr>
          <w:b/>
        </w:rPr>
      </w:pPr>
    </w:p>
    <w:p w14:paraId="2A1FDE7B" w14:textId="2373DBE2"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>takiej dostawy zostaną odrębnie ustalone, w formie pisemnej, pomiędzy Dystrybutorem, a ETISOFT</w:t>
      </w:r>
      <w:r w:rsidR="00F50953" w:rsidRPr="00D02BB4">
        <w:rPr>
          <w:color w:val="C00000"/>
        </w:rPr>
        <w:t>.</w:t>
      </w:r>
    </w:p>
    <w:p w14:paraId="30930CD0" w14:textId="77777777" w:rsidR="00180130" w:rsidRPr="004C3189" w:rsidRDefault="00180130" w:rsidP="00180130">
      <w:pPr>
        <w:jc w:val="both"/>
        <w:rPr>
          <w:b/>
        </w:rPr>
      </w:pPr>
    </w:p>
    <w:p w14:paraId="046E586D" w14:textId="77777777" w:rsidR="00F40FE2" w:rsidRPr="004C3189" w:rsidRDefault="00F40FE2" w:rsidP="00180130">
      <w:pPr>
        <w:ind w:left="720"/>
        <w:jc w:val="both"/>
        <w:rPr>
          <w:b/>
        </w:rPr>
      </w:pPr>
    </w:p>
    <w:p w14:paraId="184311B6" w14:textId="71C9B568"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commentRangeStart w:id="11"/>
      <w:r w:rsidRPr="004C3189">
        <w:t xml:space="preserve">W przypadku pierwszej produkcji zmówionych przez </w:t>
      </w:r>
      <w:r w:rsidR="00E6459B" w:rsidRPr="004C3189">
        <w:t>Dystrybutor</w:t>
      </w:r>
      <w:r w:rsidRPr="004C3189">
        <w:t xml:space="preserve">a Produktów, Dystrybutor zobowiązany będzie do uiszczenia ETISOFT </w:t>
      </w:r>
      <w:bookmarkStart w:id="12" w:name="_Hlk13056949"/>
      <w:r w:rsidRPr="004C3189">
        <w:t>zryczałtowanej opłaty</w:t>
      </w:r>
      <w:r w:rsidR="006A3BFA">
        <w:t xml:space="preserve"> w wysokości 50 Euro</w:t>
      </w:r>
      <w:r w:rsidRPr="004C3189">
        <w:t xml:space="preserve"> z tytułu kosztów przygotowania takiej produkcji,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12"/>
      <w:r w:rsidR="00437BEC" w:rsidRPr="004C3189">
        <w:t xml:space="preserve"> Produktów.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>do powiadomienia Dystrybutora o nowej wartości tej opłaty z 30 dniowym wyprzedzeniem.</w:t>
      </w:r>
      <w:commentRangeEnd w:id="11"/>
      <w:r w:rsidR="0019123A">
        <w:rPr>
          <w:rStyle w:val="Odwoaniedokomentarza"/>
        </w:rPr>
        <w:commentReference w:id="11"/>
      </w:r>
    </w:p>
    <w:p w14:paraId="69FB4AC7" w14:textId="77777777" w:rsidR="001739ED" w:rsidRDefault="001739ED" w:rsidP="001739ED">
      <w:pPr>
        <w:pStyle w:val="Akapitzlist"/>
        <w:rPr>
          <w:b/>
        </w:rPr>
      </w:pPr>
    </w:p>
    <w:p w14:paraId="22D1E999" w14:textId="7F0DA534"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r>
        <w:rPr>
          <w:bCs/>
        </w:rPr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narzędzi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</w:p>
    <w:p w14:paraId="142185FD" w14:textId="77777777" w:rsidR="009D40CA" w:rsidRDefault="009D40CA" w:rsidP="009D40CA">
      <w:pPr>
        <w:pStyle w:val="Akapitzlist"/>
        <w:rPr>
          <w:b/>
        </w:rPr>
      </w:pPr>
    </w:p>
    <w:p w14:paraId="61BFBF7A" w14:textId="2A243AA0"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r w:rsidRPr="009D40CA">
        <w:rPr>
          <w:bCs/>
        </w:rPr>
        <w:t xml:space="preserve">Koszty przygotowania produkcji </w:t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koszty narzędzi niezbędnych do wytworzenia Produktu.</w:t>
      </w:r>
    </w:p>
    <w:p w14:paraId="06A16F04" w14:textId="77777777" w:rsidR="00C05C34" w:rsidRDefault="00C05C34" w:rsidP="00C05C34">
      <w:pPr>
        <w:pStyle w:val="Akapitzlist"/>
        <w:rPr>
          <w:bCs/>
        </w:rPr>
      </w:pPr>
    </w:p>
    <w:p w14:paraId="4AE9CE70" w14:textId="70258E7F"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>sprzedaży tych  Produktów dla najmniejszej uzgodnionej ilości produkcyjnej</w:t>
      </w:r>
      <w:r w:rsidR="000665A9" w:rsidRPr="000665A9">
        <w:rPr>
          <w:bCs/>
          <w:color w:val="C00000"/>
        </w:rPr>
        <w:t xml:space="preserve">. </w:t>
      </w:r>
    </w:p>
    <w:p w14:paraId="330035FF" w14:textId="77777777" w:rsidR="00C05C34" w:rsidRDefault="00C05C34" w:rsidP="00C05C34">
      <w:pPr>
        <w:pStyle w:val="Akapitzlist"/>
        <w:rPr>
          <w:bCs/>
        </w:rPr>
      </w:pPr>
    </w:p>
    <w:p w14:paraId="600B2ADD" w14:textId="77777777" w:rsidR="00F40FE2" w:rsidRPr="004C3189" w:rsidRDefault="00F40FE2" w:rsidP="00727D2C">
      <w:pPr>
        <w:pStyle w:val="Akapitzlist"/>
      </w:pPr>
    </w:p>
    <w:p w14:paraId="27783F85" w14:textId="77777777"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commentRangeStart w:id="13"/>
      <w:r w:rsidRPr="004C3189">
        <w:t>Sprzedaż przez Dystrybutora Produktów na obszarze wykraczającym poza uzgodniony przez strony obszar dystrybucji, wskazany w załączniku nr 8 do niniejszej umowy, wymaga uprzedniej pisemnej zgody ETISOFT</w:t>
      </w:r>
      <w:commentRangeEnd w:id="13"/>
      <w:r w:rsidR="004C52CD">
        <w:rPr>
          <w:rStyle w:val="Odwoaniedokomentarza"/>
        </w:rPr>
        <w:commentReference w:id="13"/>
      </w:r>
      <w:r w:rsidRPr="004C3189">
        <w:t>.</w:t>
      </w:r>
    </w:p>
    <w:p w14:paraId="4B29A5FC" w14:textId="77777777" w:rsidR="006C7AC2" w:rsidRPr="004C3189" w:rsidRDefault="006C7AC2" w:rsidP="00F8460E">
      <w:pPr>
        <w:ind w:left="720"/>
        <w:jc w:val="center"/>
      </w:pPr>
    </w:p>
    <w:p w14:paraId="17D19821" w14:textId="77777777"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14:paraId="5EC5ECD3" w14:textId="77777777" w:rsidR="006C7AC2" w:rsidRDefault="006C7AC2" w:rsidP="006C7AC2">
      <w:pPr>
        <w:ind w:left="720"/>
        <w:jc w:val="center"/>
        <w:rPr>
          <w:b/>
        </w:rPr>
      </w:pPr>
    </w:p>
    <w:p w14:paraId="6A1B3563" w14:textId="77777777" w:rsidR="004E704C" w:rsidRPr="004E704C" w:rsidRDefault="004E704C" w:rsidP="00F8460E">
      <w:pPr>
        <w:jc w:val="both"/>
      </w:pPr>
    </w:p>
    <w:p w14:paraId="30DC15E5" w14:textId="77777777"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14:paraId="0640C07F" w14:textId="77777777"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14:paraId="7D25747E" w14:textId="77777777" w:rsidR="008E1DE5" w:rsidRDefault="008E1DE5" w:rsidP="008E1DE5">
      <w:pPr>
        <w:jc w:val="both"/>
      </w:pPr>
    </w:p>
    <w:p w14:paraId="20F2F3FF" w14:textId="77777777" w:rsidR="008E1DE5" w:rsidRDefault="008E1DE5" w:rsidP="008E1DE5">
      <w:pPr>
        <w:jc w:val="both"/>
      </w:pPr>
    </w:p>
    <w:p w14:paraId="2387389B" w14:textId="77777777"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14:paraId="15936A47" w14:textId="77777777" w:rsidR="00C91105" w:rsidRPr="005B2718" w:rsidRDefault="00C91105" w:rsidP="00C91105">
      <w:pPr>
        <w:ind w:left="720"/>
        <w:jc w:val="both"/>
        <w:rPr>
          <w:b/>
        </w:rPr>
      </w:pPr>
    </w:p>
    <w:p w14:paraId="5360E2B5" w14:textId="691AD041"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14:paraId="46E62D71" w14:textId="77777777" w:rsidR="008E1DE5" w:rsidRDefault="008E1DE5" w:rsidP="008E1DE5">
      <w:pPr>
        <w:jc w:val="both"/>
      </w:pPr>
    </w:p>
    <w:p w14:paraId="076A3347" w14:textId="77777777"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14:paraId="103DDB80" w14:textId="77777777"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301A7386" w14:textId="77777777"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 xml:space="preserve">, </w:t>
      </w:r>
      <w:commentRangeStart w:id="14"/>
      <w:r>
        <w:rPr>
          <w:color w:val="000000"/>
        </w:rPr>
        <w:t>realizować przedstawione mu cele strategiczne ETISOFT</w:t>
      </w:r>
      <w:r w:rsidRPr="005B2718">
        <w:rPr>
          <w:color w:val="000000"/>
        </w:rPr>
        <w:t xml:space="preserve"> i</w:t>
      </w:r>
      <w:commentRangeEnd w:id="14"/>
      <w:r w:rsidR="00203F6F">
        <w:rPr>
          <w:rStyle w:val="Odwoaniedokomentarza"/>
        </w:rPr>
        <w:commentReference w:id="14"/>
      </w:r>
      <w:r w:rsidRPr="005B2718">
        <w:rPr>
          <w:color w:val="000000"/>
        </w:rPr>
        <w:t xml:space="preserve">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 xml:space="preserve">ETISOFT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14:paraId="01CEB419" w14:textId="77777777"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commentRangeStart w:id="15"/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r w:rsidRPr="005B2718">
        <w:rPr>
          <w:color w:val="000000"/>
        </w:rPr>
        <w:t xml:space="preserve"> </w:t>
      </w:r>
      <w:commentRangeEnd w:id="15"/>
      <w:r w:rsidR="00203F6F">
        <w:rPr>
          <w:rStyle w:val="Odwoaniedokomentarza"/>
        </w:rPr>
        <w:commentReference w:id="15"/>
      </w:r>
    </w:p>
    <w:p w14:paraId="71DFE371" w14:textId="77777777"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14:paraId="35256761" w14:textId="77777777"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>2.</w:t>
      </w:r>
      <w:commentRangeStart w:id="16"/>
      <w:r w:rsidRPr="004C3189">
        <w:t>2 Dystrybutor zobowiązuje się do wprowadzania na rynek</w:t>
      </w:r>
      <w:r w:rsidR="002C4184" w:rsidRPr="004C3189">
        <w:t xml:space="preserve"> </w:t>
      </w:r>
      <w:r w:rsidR="002C4184" w:rsidRPr="000665A9">
        <w:t>wyłącznie Produktów ETISOFT.</w:t>
      </w:r>
      <w:r w:rsidR="002C4184" w:rsidRPr="004C3189">
        <w:t xml:space="preserve"> W przypadku zamiaru Dystrybutora wprowadzenia na rynek jakichkolwiek produktów podmiotów trzecich, Dystrybutor zobowiązany będzie do uzyskania</w:t>
      </w:r>
      <w:r w:rsidR="006458BF" w:rsidRPr="004C3189">
        <w:t>, każdorazowo,</w:t>
      </w:r>
      <w:r w:rsidR="002C4184" w:rsidRPr="004C3189">
        <w:t xml:space="preserve"> uprzedniej pisemnej zgody ETISOFT.</w:t>
      </w:r>
      <w:commentRangeEnd w:id="16"/>
      <w:r w:rsidR="00203F6F">
        <w:rPr>
          <w:rStyle w:val="Odwoaniedokomentarza"/>
        </w:rPr>
        <w:commentReference w:id="16"/>
      </w:r>
    </w:p>
    <w:p w14:paraId="76FBD26C" w14:textId="77777777"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5C45F70" w14:textId="77777777"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zgodny z prawem obowiązującym na obszarze dystrybucji</w:t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14:paraId="498E1C3C" w14:textId="77777777"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14:paraId="6BDE0DC0" w14:textId="77777777"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  <w:r w:rsidRPr="003C57EE">
        <w:rPr>
          <w:rFonts w:ascii="Times New Roman" w:hAnsi="Times New Roman" w:cs="Times New Roman"/>
        </w:rPr>
        <w:t xml:space="preserve"> </w:t>
      </w:r>
    </w:p>
    <w:p w14:paraId="40C2646E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14:paraId="7C93962A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commentRangeStart w:id="17"/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18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18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ETISOFT.</w:t>
      </w:r>
      <w:r>
        <w:rPr>
          <w:rFonts w:ascii="Times New Roman" w:hAnsi="Times New Roman" w:cs="Times New Roman"/>
        </w:rPr>
        <w:t xml:space="preserve"> </w:t>
      </w:r>
      <w:commentRangeEnd w:id="17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17"/>
      </w:r>
    </w:p>
    <w:p w14:paraId="44F4D107" w14:textId="77777777"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14:paraId="7F03D879" w14:textId="77777777"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</w:p>
    <w:p w14:paraId="51949F7A" w14:textId="77777777"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14:paraId="4DB6FF89" w14:textId="77777777"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Dystrybutor zobowiązuje się do zatrudniania </w:t>
      </w:r>
      <w:r w:rsidRPr="00053D84">
        <w:rPr>
          <w:rFonts w:ascii="Times New Roman" w:hAnsi="Times New Roman" w:cs="Times New Roman"/>
        </w:rPr>
        <w:t xml:space="preserve">odpowiednio </w:t>
      </w:r>
      <w:commentRangeStart w:id="19"/>
      <w:r w:rsidRPr="00053D84">
        <w:rPr>
          <w:rFonts w:ascii="Times New Roman" w:hAnsi="Times New Roman" w:cs="Times New Roman"/>
        </w:rPr>
        <w:t>przeszkolonych pracowników sprzedaż</w:t>
      </w:r>
      <w:commentRangeEnd w:id="19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19"/>
      </w:r>
      <w:r w:rsidRPr="00053D84">
        <w:rPr>
          <w:rFonts w:ascii="Times New Roman" w:hAnsi="Times New Roman" w:cs="Times New Roman"/>
        </w:rPr>
        <w:t xml:space="preserve">y,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 xml:space="preserve">. Dystrybutor zobowiązuje się do zatrudniania </w:t>
      </w:r>
      <w:commentRangeStart w:id="20"/>
      <w:r w:rsidRPr="004C3189">
        <w:rPr>
          <w:rFonts w:ascii="Times New Roman" w:hAnsi="Times New Roman" w:cs="Times New Roman"/>
          <w:color w:val="auto"/>
        </w:rPr>
        <w:t xml:space="preserve">odpowiedniej liczby </w:t>
      </w:r>
      <w:commentRangeEnd w:id="20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20"/>
      </w:r>
      <w:r w:rsidRPr="004C3189">
        <w:rPr>
          <w:rFonts w:ascii="Times New Roman" w:hAnsi="Times New Roman" w:cs="Times New Roman"/>
          <w:color w:val="auto"/>
        </w:rPr>
        <w:t>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>ich 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14:paraId="0075FA0C" w14:textId="77777777"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14:paraId="49065894" w14:textId="5D168149"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>2.8 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 xml:space="preserve">wyłącznie na </w:t>
      </w:r>
      <w:commentRangeStart w:id="21"/>
      <w:r w:rsidR="000665A9" w:rsidRPr="00D02BB4">
        <w:rPr>
          <w:rFonts w:ascii="Times New Roman" w:hAnsi="Times New Roman" w:cs="Times New Roman"/>
          <w:color w:val="000000" w:themeColor="text1"/>
        </w:rPr>
        <w:t>własny koszt</w:t>
      </w:r>
      <w:commentRangeEnd w:id="21"/>
      <w:r w:rsidR="00B20929">
        <w:rPr>
          <w:rStyle w:val="Odwoaniedokomentarza"/>
          <w:rFonts w:ascii="Times New Roman" w:hAnsi="Times New Roman" w:cs="Times New Roman"/>
          <w:color w:val="auto"/>
        </w:rPr>
        <w:commentReference w:id="21"/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22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Wykaz użytkowanych programów komputerowych zawarty jest </w:t>
      </w:r>
      <w:r w:rsidR="005638E5" w:rsidRPr="004C3189">
        <w:rPr>
          <w:rFonts w:ascii="Times New Roman" w:hAnsi="Times New Roman" w:cs="Times New Roman"/>
          <w:i/>
          <w:color w:val="auto"/>
        </w:rPr>
        <w:t>w 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do niniejszej umowy.</w:t>
      </w:r>
      <w:bookmarkEnd w:id="22"/>
    </w:p>
    <w:p w14:paraId="138104C7" w14:textId="77777777"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14:paraId="57A11185" w14:textId="56CC5ED9"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23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23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14:paraId="0C4BD357" w14:textId="2E1D3276"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14:paraId="592A033E" w14:textId="77777777"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14:paraId="3BCB38E4" w14:textId="77777777"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24" w:name="_Hlk8740710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</w:t>
      </w:r>
      <w:commentRangeStart w:id="25"/>
      <w:r w:rsidR="00727D2C">
        <w:rPr>
          <w:rFonts w:ascii="Times New Roman" w:hAnsi="Times New Roman" w:cs="Times New Roman"/>
        </w:rPr>
        <w:t>Procedurą Reklamacyjną opisaną w załączniku nr 12</w:t>
      </w:r>
      <w:commentRangeEnd w:id="25"/>
      <w:r w:rsidR="006D5BD8">
        <w:rPr>
          <w:rStyle w:val="Odwoaniedokomentarza"/>
          <w:rFonts w:ascii="Times New Roman" w:hAnsi="Times New Roman" w:cs="Times New Roman"/>
          <w:color w:val="auto"/>
        </w:rPr>
        <w:commentReference w:id="25"/>
      </w:r>
    </w:p>
    <w:p w14:paraId="7E5254B9" w14:textId="77777777"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24"/>
    <w:p w14:paraId="37892B81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odnośnie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</w:p>
    <w:p w14:paraId="2456B5BA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2D866D73" w14:textId="6E3D2A98"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Produktami</w:t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lastRenderedPageBreak/>
        <w:t xml:space="preserve">wymagane przez przepisy prawa </w:t>
      </w:r>
      <w:bookmarkStart w:id="26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Restriction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Hazardous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Substances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(2002/95/EC),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457768" w:rsidRPr="00D02BB4">
        <w:rPr>
          <w:rFonts w:ascii="Times New Roman" w:hAnsi="Times New Roman" w:cs="Times New Roman"/>
          <w:color w:val="000000" w:themeColor="text1"/>
        </w:rPr>
        <w:t>RoHS</w:t>
      </w:r>
      <w:proofErr w:type="spellEnd"/>
      <w:r w:rsidR="00457768" w:rsidRPr="00D02BB4">
        <w:rPr>
          <w:rFonts w:ascii="Times New Roman" w:hAnsi="Times New Roman" w:cs="Times New Roman"/>
          <w:color w:val="000000" w:themeColor="text1"/>
        </w:rPr>
        <w:t>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8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9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10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26"/>
    <w:p w14:paraId="19219631" w14:textId="77777777"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14:paraId="388B9F3B" w14:textId="2E2CC2CF"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14:paraId="063A3A06" w14:textId="02D09BDA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14:paraId="17F798FE" w14:textId="1521666D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commentRangeStart w:id="27"/>
      <w:r>
        <w:rPr>
          <w:rFonts w:ascii="Times New Roman" w:hAnsi="Times New Roman" w:cs="Times New Roman"/>
        </w:rPr>
        <w:t>Dystrybutor zobowiązuje się do przestrzegania zasad dotyczących odbioru przesyłek określonych w Załączniku nr 15.</w:t>
      </w:r>
      <w:commentRangeEnd w:id="27"/>
      <w:r w:rsidR="004E5576">
        <w:rPr>
          <w:rStyle w:val="Odwoaniedokomentarza"/>
          <w:rFonts w:ascii="Times New Roman" w:hAnsi="Times New Roman" w:cs="Times New Roman"/>
          <w:color w:val="auto"/>
        </w:rPr>
        <w:commentReference w:id="27"/>
      </w:r>
    </w:p>
    <w:p w14:paraId="5F687492" w14:textId="77777777"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14:paraId="454CF296" w14:textId="27DBE750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78F171C6" w14:textId="0C776D39"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14:paraId="61A6C352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5A00D82" w14:textId="4AA52970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</w:t>
      </w:r>
      <w:commentRangeStart w:id="28"/>
      <w:r>
        <w:rPr>
          <w:rFonts w:ascii="Times New Roman" w:hAnsi="Times New Roman" w:cs="Times New Roman"/>
        </w:rPr>
        <w:t xml:space="preserve">używania </w:t>
      </w:r>
      <w:bookmarkStart w:id="29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29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  <w:commentRangeEnd w:id="28"/>
      <w:r w:rsidR="004E5576">
        <w:rPr>
          <w:rStyle w:val="Odwoaniedokomentarza"/>
          <w:rFonts w:ascii="Times New Roman" w:hAnsi="Times New Roman" w:cs="Times New Roman"/>
          <w:color w:val="auto"/>
        </w:rPr>
        <w:commentReference w:id="28"/>
      </w:r>
    </w:p>
    <w:p w14:paraId="78332391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CE86EBB" w14:textId="0B7A189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 xml:space="preserve">obecnych </w:t>
      </w:r>
      <w:commentRangeStart w:id="30"/>
      <w:r w:rsidR="000E542E" w:rsidRPr="00D02BB4">
        <w:rPr>
          <w:rFonts w:ascii="Times New Roman" w:hAnsi="Times New Roman" w:cs="Times New Roman"/>
          <w:color w:val="000000" w:themeColor="text1"/>
        </w:rPr>
        <w:t>i przyszłych</w:t>
      </w:r>
      <w:commentRangeEnd w:id="30"/>
      <w:r w:rsidR="006D5BD8">
        <w:rPr>
          <w:rStyle w:val="Odwoaniedokomentarza"/>
          <w:rFonts w:ascii="Times New Roman" w:hAnsi="Times New Roman" w:cs="Times New Roman"/>
          <w:color w:val="auto"/>
        </w:rPr>
        <w:commentReference w:id="30"/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5BECDBEA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28BD9400" w14:textId="76EAEEEB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0BE37E5F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3173C918" w14:textId="52990F7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14:paraId="333F69DE" w14:textId="22CD33FB"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14:paraId="69C83B46" w14:textId="620BEE6F"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 xml:space="preserve">. </w:t>
      </w:r>
      <w:commentRangeStart w:id="31"/>
      <w:r w:rsidRPr="00D02BB4">
        <w:rPr>
          <w:rFonts w:ascii="Times New Roman" w:hAnsi="Times New Roman" w:cs="Times New Roman"/>
          <w:color w:val="000000" w:themeColor="text1"/>
        </w:rPr>
        <w:t>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w celu przeprowadzenia przez ETISOFT audytu w zakresie zgodności działań Dystrybutora z postanowieniami niniejszej umowy,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strony</w:t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  <w:commentRangeEnd w:id="31"/>
      <w:r w:rsidR="003237DA">
        <w:rPr>
          <w:rStyle w:val="Odwoaniedokomentarza"/>
          <w:rFonts w:ascii="Times New Roman" w:hAnsi="Times New Roman" w:cs="Times New Roman"/>
          <w:color w:val="auto"/>
        </w:rPr>
        <w:commentReference w:id="31"/>
      </w:r>
    </w:p>
    <w:p w14:paraId="41F67B9B" w14:textId="77777777"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14:paraId="27F0B3A4" w14:textId="3A5A694E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86A97B" w14:textId="7E20ACD8"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4693E084" w14:textId="77777777"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5828553F" w14:textId="77777777"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14:paraId="1E5B3458" w14:textId="77777777"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14:paraId="2BF3E15F" w14:textId="77777777"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lastRenderedPageBreak/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14:paraId="4619C557" w14:textId="77777777"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65B46D8D" w14:textId="77777777"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t xml:space="preserve">a/ </w:t>
      </w:r>
      <w:bookmarkStart w:id="32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32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14:paraId="55DB96FC" w14:textId="77777777"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14:paraId="643C1670" w14:textId="77777777"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33" w:name="_Hlk5706152"/>
      <w:r w:rsidR="005026AC">
        <w:rPr>
          <w:rFonts w:ascii="Times New Roman" w:hAnsi="Times New Roman" w:cs="Times New Roman"/>
        </w:rPr>
        <w:t xml:space="preserve">wyszczególnionych w </w:t>
      </w:r>
      <w:commentRangeStart w:id="34"/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>
        <w:rPr>
          <w:rFonts w:ascii="Times New Roman" w:hAnsi="Times New Roman" w:cs="Times New Roman"/>
        </w:rPr>
        <w:t xml:space="preserve"> </w:t>
      </w:r>
      <w:commentRangeEnd w:id="34"/>
      <w:r w:rsidR="003237DA">
        <w:rPr>
          <w:rStyle w:val="Odwoaniedokomentarza"/>
          <w:rFonts w:ascii="Times New Roman" w:hAnsi="Times New Roman" w:cs="Times New Roman"/>
          <w:color w:val="auto"/>
        </w:rPr>
        <w:commentReference w:id="34"/>
      </w:r>
      <w:r w:rsidR="005026AC">
        <w:rPr>
          <w:rFonts w:ascii="Times New Roman" w:hAnsi="Times New Roman" w:cs="Times New Roman"/>
        </w:rPr>
        <w:t>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</w:p>
    <w:bookmarkEnd w:id="33"/>
    <w:p w14:paraId="7035BF2B" w14:textId="77777777" w:rsidR="005026AC" w:rsidRDefault="005026AC" w:rsidP="005026AC">
      <w:pPr>
        <w:pStyle w:val="Default"/>
        <w:jc w:val="both"/>
      </w:pPr>
    </w:p>
    <w:p w14:paraId="58F3D7D2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35" w:name="_Hlk5701219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r w:rsidR="00A16CF8" w:rsidRPr="005B2718">
        <w:rPr>
          <w:color w:val="000000"/>
        </w:rPr>
        <w:t xml:space="preserve"> 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35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mowy,</w:t>
      </w:r>
    </w:p>
    <w:p w14:paraId="1DAB6F3A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54D6D90A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gwarancji, </w:t>
      </w:r>
    </w:p>
    <w:p w14:paraId="51512DB9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3253EAEC" w14:textId="4C019FE9"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commentRangeStart w:id="36"/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  <w:commentRangeEnd w:id="36"/>
      <w:r w:rsidR="001A5665">
        <w:rPr>
          <w:rStyle w:val="Odwoaniedokomentarza"/>
        </w:rPr>
        <w:commentReference w:id="36"/>
      </w:r>
    </w:p>
    <w:p w14:paraId="54862873" w14:textId="39CAB9B7" w:rsidR="00457768" w:rsidRDefault="00457768" w:rsidP="00A16CF8">
      <w:pPr>
        <w:autoSpaceDE w:val="0"/>
        <w:autoSpaceDN w:val="0"/>
        <w:adjustRightInd w:val="0"/>
        <w:jc w:val="both"/>
      </w:pPr>
    </w:p>
    <w:p w14:paraId="31437793" w14:textId="38AD5E4B"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Forest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Stewardship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Council</w:t>
      </w:r>
      <w:proofErr w:type="spellEnd"/>
      <w:r w:rsidR="009861FD" w:rsidRPr="00D02BB4">
        <w:rPr>
          <w:color w:val="000000" w:themeColor="text1"/>
        </w:rPr>
        <w:t xml:space="preserve">  (</w:t>
      </w:r>
      <w:proofErr w:type="spellStart"/>
      <w:r w:rsidRPr="00D02BB4">
        <w:rPr>
          <w:color w:val="000000" w:themeColor="text1"/>
        </w:rPr>
        <w:t>FSC</w:t>
      </w:r>
      <w:proofErr w:type="spellEnd"/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FSC</w:t>
      </w:r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14:paraId="58683BF8" w14:textId="443085B5"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E439F6" w14:textId="077554A1"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14:paraId="54906084" w14:textId="77777777"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1D3931A" w14:textId="77777777"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14:paraId="6CBF1C8B" w14:textId="77777777"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>w terminie dostawy zgodnie z określoną ofertą, wyceną lub w terminach wynikających z cennika</w:t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</w:p>
    <w:p w14:paraId="7AB6E100" w14:textId="77777777"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commentRangeStart w:id="37"/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</w:t>
      </w:r>
      <w:commentRangeStart w:id="38"/>
      <w:r w:rsidR="00EA2F30" w:rsidRPr="004C3189">
        <w:t>niezależnymi od ETISOFT</w:t>
      </w:r>
      <w:r w:rsidRPr="004C3189">
        <w:t xml:space="preserve"> okolicznościami</w:t>
      </w:r>
      <w:commentRangeEnd w:id="38"/>
      <w:r w:rsidR="001A5665">
        <w:rPr>
          <w:rStyle w:val="Odwoaniedokomentarza"/>
        </w:rPr>
        <w:commentReference w:id="38"/>
      </w:r>
      <w:commentRangeEnd w:id="37"/>
      <w:r w:rsidR="001A5665">
        <w:rPr>
          <w:rStyle w:val="Odwoaniedokomentarza"/>
        </w:rPr>
        <w:commentReference w:id="37"/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przechodzi na Dystrybutora </w:t>
      </w:r>
      <w:r w:rsidR="000C08F7" w:rsidRPr="004C3189">
        <w:t>zgodnie z określoną regułą INCOTERMS</w:t>
      </w:r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14:paraId="54E2BB67" w14:textId="77777777"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193C48BE" w14:textId="77777777"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commentRangeStart w:id="39"/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wszelkich</w:t>
      </w:r>
      <w:r w:rsidR="00EA2F30">
        <w:rPr>
          <w:color w:val="000000"/>
        </w:rPr>
        <w:t xml:space="preserve"> starań </w:t>
      </w:r>
      <w:r w:rsidR="00EA2F30" w:rsidRPr="00AB07B6">
        <w:rPr>
          <w:color w:val="000000"/>
        </w:rPr>
        <w:t>w celu przekazania Dystrybutorowi</w:t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</w:t>
      </w:r>
      <w:r w:rsidR="00EA2F30" w:rsidRPr="00AB07B6">
        <w:rPr>
          <w:color w:val="000000"/>
        </w:rPr>
        <w:lastRenderedPageBreak/>
        <w:t xml:space="preserve">zaprzestania oferowania określonych Produktów. </w:t>
      </w:r>
      <w:bookmarkStart w:id="40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40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 xml:space="preserve">Produktów. </w:t>
      </w:r>
      <w:commentRangeEnd w:id="39"/>
      <w:r w:rsidR="008A152A">
        <w:rPr>
          <w:rStyle w:val="Odwoaniedokomentarza"/>
        </w:rPr>
        <w:commentReference w:id="39"/>
      </w:r>
    </w:p>
    <w:p w14:paraId="38BF7133" w14:textId="77777777"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36672A4" w14:textId="77777777"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41" w:name="_Hlk6392160"/>
      <w:r w:rsidR="00464B15">
        <w:rPr>
          <w:color w:val="000000"/>
        </w:rPr>
        <w:t xml:space="preserve">zobowiązuje się do </w:t>
      </w:r>
      <w:bookmarkEnd w:id="41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14:paraId="2C48D180" w14:textId="77777777"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commentRangeStart w:id="42"/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treści. </w:t>
      </w:r>
      <w:commentRangeEnd w:id="42"/>
      <w:r w:rsidR="008A152A">
        <w:rPr>
          <w:rStyle w:val="Odwoaniedokomentarza"/>
        </w:rPr>
        <w:commentReference w:id="42"/>
      </w:r>
    </w:p>
    <w:p w14:paraId="0099DFC4" w14:textId="77777777"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A2A0186" w14:textId="27F99318" w:rsidR="00236474" w:rsidRPr="004C3189" w:rsidRDefault="001904E0" w:rsidP="00AB07B6">
      <w:pPr>
        <w:autoSpaceDE w:val="0"/>
        <w:autoSpaceDN w:val="0"/>
        <w:adjustRightInd w:val="0"/>
        <w:jc w:val="both"/>
      </w:pPr>
      <w:commentRangeStart w:id="43"/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  <w:commentRangeEnd w:id="43"/>
      <w:r w:rsidR="008A152A">
        <w:rPr>
          <w:rStyle w:val="Odwoaniedokomentarza"/>
        </w:rPr>
        <w:commentReference w:id="43"/>
      </w:r>
    </w:p>
    <w:p w14:paraId="288948AD" w14:textId="77777777"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35B5CF68" w14:textId="77777777"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14:paraId="1AE28D9B" w14:textId="77777777"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14:paraId="005F33C0" w14:textId="77777777"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>4.4 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</w:t>
      </w:r>
      <w:commentRangeStart w:id="44"/>
      <w:r w:rsidR="002B1776" w:rsidRPr="00C90937">
        <w:rPr>
          <w:rFonts w:ascii="Times New Roman" w:hAnsi="Times New Roman" w:cs="Times New Roman"/>
          <w:color w:val="auto"/>
        </w:rPr>
        <w:t xml:space="preserve">Dystrybutor </w:t>
      </w:r>
      <w:r w:rsidR="00C90937" w:rsidRPr="00C90937">
        <w:rPr>
          <w:rFonts w:ascii="Times New Roman" w:hAnsi="Times New Roman" w:cs="Times New Roman"/>
          <w:color w:val="auto"/>
        </w:rPr>
        <w:t>zobowiązuje się do uiszczania opłat z tytułu użytkowania tych licencji zgodnie z cennikiem umieszczonym w załączniku nr 9 do niniejszej umowy</w:t>
      </w:r>
      <w:r w:rsidR="002B1776" w:rsidRPr="00C90937">
        <w:rPr>
          <w:rFonts w:ascii="Times New Roman" w:hAnsi="Times New Roman" w:cs="Times New Roman"/>
          <w:color w:val="auto"/>
        </w:rPr>
        <w:t>.</w:t>
      </w:r>
      <w:commentRangeEnd w:id="44"/>
      <w:r w:rsidR="00D27C82">
        <w:rPr>
          <w:rStyle w:val="Odwoaniedokomentarza"/>
          <w:rFonts w:ascii="Times New Roman" w:hAnsi="Times New Roman" w:cs="Times New Roman"/>
          <w:color w:val="auto"/>
        </w:rPr>
        <w:commentReference w:id="44"/>
      </w:r>
    </w:p>
    <w:p w14:paraId="5F510851" w14:textId="77777777"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42B8F4C7" w14:textId="77777777"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</w:p>
    <w:p w14:paraId="4C9346FE" w14:textId="77777777"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491749CD" w14:textId="77777777"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11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45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45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46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46"/>
    <w:p w14:paraId="1D771AE9" w14:textId="77777777"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 xml:space="preserve">w uzasadnionych przypadkach, po uprzednim uzgodnieniu pomiędzy ETISOFT, a </w:t>
      </w:r>
      <w:r>
        <w:lastRenderedPageBreak/>
        <w:t>Dystrybutorem określona strona będzie utrzymywana także w innych językach urzędowo obowiązujących na obszarach dystrybucji Produktów nabywanych przez Dystrybutora.</w:t>
      </w:r>
    </w:p>
    <w:p w14:paraId="7D502386" w14:textId="77777777" w:rsidR="000D7F24" w:rsidRDefault="000D7F24" w:rsidP="00BB5DD1">
      <w:pPr>
        <w:autoSpaceDE w:val="0"/>
        <w:autoSpaceDN w:val="0"/>
        <w:adjustRightInd w:val="0"/>
        <w:jc w:val="both"/>
      </w:pPr>
    </w:p>
    <w:p w14:paraId="066FC571" w14:textId="77777777"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udostępnian</w:t>
      </w:r>
      <w:r w:rsidR="000D7F24">
        <w:t xml:space="preserve">e </w:t>
      </w:r>
      <w:r w:rsidR="003026C6">
        <w:t>będzie</w:t>
      </w:r>
      <w:r w:rsidR="000D7F24">
        <w:t xml:space="preserve"> pomieszczenie Show </w:t>
      </w:r>
      <w:proofErr w:type="spellStart"/>
      <w:r w:rsidR="000D7F24">
        <w:t>Roomu</w:t>
      </w:r>
      <w:proofErr w:type="spellEnd"/>
      <w:r w:rsidR="000D7F24">
        <w:t xml:space="preserve"> zlokalizowane w siedzibie ETISOFT</w:t>
      </w:r>
      <w:r w:rsidR="003026C6">
        <w:t>, wyposażon</w:t>
      </w:r>
      <w:r w:rsidR="000D7F24">
        <w:t>e</w:t>
      </w:r>
      <w:r w:rsidR="003026C6">
        <w:t xml:space="preserve"> w </w:t>
      </w:r>
      <w:proofErr w:type="spellStart"/>
      <w:r w:rsidR="003026C6">
        <w:t>demonstratory</w:t>
      </w:r>
      <w:proofErr w:type="spellEnd"/>
      <w:r w:rsidR="003026C6">
        <w:t xml:space="preserve"> Produktów ETISOFT,</w:t>
      </w:r>
      <w:r w:rsidR="000D7F24">
        <w:t xml:space="preserve"> wyszczególnione w </w:t>
      </w:r>
      <w:commentRangeStart w:id="47"/>
      <w:r w:rsidR="000D7F24" w:rsidRPr="000D7F24">
        <w:rPr>
          <w:i/>
        </w:rPr>
        <w:t>załączniku nr 3</w:t>
      </w:r>
      <w:r w:rsidR="000D7F24">
        <w:t xml:space="preserve"> </w:t>
      </w:r>
      <w:commentRangeEnd w:id="47"/>
      <w:r w:rsidR="003C3053">
        <w:rPr>
          <w:rStyle w:val="Odwoaniedokomentarza"/>
        </w:rPr>
        <w:commentReference w:id="47"/>
      </w:r>
      <w:r w:rsidR="000D7F24">
        <w:t xml:space="preserve">do niniejszej umowy, z zastrzeżeniem, że </w:t>
      </w:r>
      <w:r w:rsidR="003026C6">
        <w:t>Dystrybutor będzie mógł korzystać z pomieszczenia</w:t>
      </w:r>
      <w:r w:rsidR="000D7F24">
        <w:t xml:space="preserve"> Show </w:t>
      </w:r>
      <w:proofErr w:type="spellStart"/>
      <w:r w:rsidR="000D7F24">
        <w:t>Room</w:t>
      </w:r>
      <w:proofErr w:type="spellEnd"/>
      <w:r w:rsidR="000D7F24">
        <w:t xml:space="preserve">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14:paraId="08F639F9" w14:textId="77777777" w:rsidR="00F7326F" w:rsidRDefault="00F7326F" w:rsidP="00BB5DD1">
      <w:pPr>
        <w:autoSpaceDE w:val="0"/>
        <w:autoSpaceDN w:val="0"/>
        <w:adjustRightInd w:val="0"/>
        <w:jc w:val="both"/>
      </w:pPr>
    </w:p>
    <w:p w14:paraId="691AC897" w14:textId="77777777"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14:paraId="438E3F78" w14:textId="77777777"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4325A6AD" w14:textId="77777777"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48" w:name="_Hlk5705921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48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marketingowych, służących do wspierania marki ETISOT</w:t>
      </w:r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 xml:space="preserve">in.: prezentacji firmowych, prezentacji branżowych, folderów produktowych, </w:t>
      </w:r>
      <w:proofErr w:type="spellStart"/>
      <w:r w:rsidR="00167897">
        <w:rPr>
          <w:color w:val="000000"/>
        </w:rPr>
        <w:t>case</w:t>
      </w:r>
      <w:proofErr w:type="spellEnd"/>
      <w:r w:rsidR="00167897">
        <w:rPr>
          <w:color w:val="000000"/>
        </w:rPr>
        <w:t xml:space="preserve"> </w:t>
      </w:r>
      <w:proofErr w:type="spellStart"/>
      <w:r w:rsidR="00167897">
        <w:rPr>
          <w:color w:val="000000"/>
        </w:rPr>
        <w:t>study</w:t>
      </w:r>
      <w:proofErr w:type="spellEnd"/>
      <w:r w:rsidR="00167897">
        <w:rPr>
          <w:color w:val="000000"/>
        </w:rPr>
        <w:t xml:space="preserve"> oraz referencji</w:t>
      </w:r>
      <w:r>
        <w:rPr>
          <w:color w:val="000000"/>
        </w:rPr>
        <w:t xml:space="preserve">. </w:t>
      </w:r>
    </w:p>
    <w:p w14:paraId="16780AA6" w14:textId="16879570"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r w:rsidRPr="00BB5DD1">
        <w:rPr>
          <w:i/>
          <w:color w:val="000000"/>
        </w:rPr>
        <w:t>w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 xml:space="preserve">za pośrednictwem platformy </w:t>
      </w:r>
      <w:proofErr w:type="spellStart"/>
      <w:r w:rsidR="000966D0" w:rsidRPr="00D02BB4">
        <w:rPr>
          <w:color w:val="000000" w:themeColor="text1"/>
        </w:rPr>
        <w:t>etiBASE</w:t>
      </w:r>
      <w:proofErr w:type="spellEnd"/>
      <w:r w:rsidR="000966D0" w:rsidRPr="00D02BB4">
        <w:rPr>
          <w:color w:val="000000" w:themeColor="text1"/>
        </w:rPr>
        <w:t>.</w:t>
      </w:r>
    </w:p>
    <w:p w14:paraId="163D46F1" w14:textId="77777777"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7D74DB6" w14:textId="77777777"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</w:p>
    <w:p w14:paraId="29CD27DE" w14:textId="77777777"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14:paraId="3E7F46F1" w14:textId="77777777"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r w:rsidR="000500E3">
        <w:rPr>
          <w:color w:val="000000"/>
        </w:rPr>
        <w:t>.</w:t>
      </w:r>
    </w:p>
    <w:p w14:paraId="33D1567B" w14:textId="77777777"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>W ramach powyższego wsparcia, w</w:t>
      </w:r>
      <w:r w:rsidRPr="000500E3">
        <w:t xml:space="preserve"> miarę możliwości</w:t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14:paraId="00EF78BD" w14:textId="77777777"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commentRangeStart w:id="49"/>
      <w:r>
        <w:t>zapewni</w:t>
      </w:r>
      <w:commentRangeEnd w:id="49"/>
      <w:r w:rsidR="00F65246">
        <w:rPr>
          <w:rStyle w:val="Odwoaniedokomentarza"/>
        </w:rPr>
        <w:commentReference w:id="49"/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14:paraId="7DF7AC25" w14:textId="77777777"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14:paraId="2193FE35" w14:textId="77777777" w:rsidR="000500E3" w:rsidRDefault="000500E3" w:rsidP="00BB5DD1">
      <w:pPr>
        <w:autoSpaceDE w:val="0"/>
        <w:autoSpaceDN w:val="0"/>
        <w:adjustRightInd w:val="0"/>
        <w:jc w:val="both"/>
      </w:pPr>
    </w:p>
    <w:p w14:paraId="458BF286" w14:textId="77777777"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możliwie jak najszybciej,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podejmował będzie </w:t>
      </w:r>
      <w:r w:rsidR="000500E3" w:rsidRPr="000500E3">
        <w:lastRenderedPageBreak/>
        <w:t xml:space="preserve">odpowiednie starania, aby zawiadomić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14:paraId="24E3CC28" w14:textId="77777777" w:rsidR="00ED054E" w:rsidRDefault="00ED054E" w:rsidP="00BB5DD1">
      <w:pPr>
        <w:autoSpaceDE w:val="0"/>
        <w:autoSpaceDN w:val="0"/>
        <w:adjustRightInd w:val="0"/>
        <w:jc w:val="both"/>
      </w:pPr>
    </w:p>
    <w:p w14:paraId="521BED54" w14:textId="77777777"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14:paraId="146C7E58" w14:textId="77777777"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2137ACBE" w14:textId="77777777"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14:paraId="6FEAC665" w14:textId="77777777"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1CC9F493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14:paraId="0AB863D4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5EDA66E0" w14:textId="77777777"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logistycznego. technologicznego i posprzedażowo-serwisowego,</w:t>
      </w:r>
    </w:p>
    <w:p w14:paraId="7BA97550" w14:textId="77777777" w:rsidR="008E6866" w:rsidRDefault="008E6866" w:rsidP="00700E9F">
      <w:pPr>
        <w:autoSpaceDE w:val="0"/>
        <w:autoSpaceDN w:val="0"/>
        <w:adjustRightInd w:val="0"/>
        <w:jc w:val="both"/>
      </w:pPr>
    </w:p>
    <w:p w14:paraId="2F068B61" w14:textId="77777777" w:rsidR="008E6866" w:rsidRDefault="008E6866" w:rsidP="00700E9F">
      <w:pPr>
        <w:autoSpaceDE w:val="0"/>
        <w:autoSpaceDN w:val="0"/>
        <w:adjustRightInd w:val="0"/>
        <w:jc w:val="both"/>
      </w:pPr>
      <w:r>
        <w:t>b/ 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</w:p>
    <w:p w14:paraId="291DD1E5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80A06DE" w14:textId="77777777"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14:paraId="33B67A32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A7A9A44" w14:textId="77777777"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zgodnie z</w:t>
      </w:r>
      <w:r w:rsidR="00DB04C9">
        <w:rPr>
          <w:color w:val="000000"/>
        </w:rPr>
        <w:t xml:space="preserve"> istniejącym stanem faktycznym,</w:t>
      </w:r>
    </w:p>
    <w:p w14:paraId="4C7D1531" w14:textId="77777777"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75A2E79E" w14:textId="77777777" w:rsidR="00694737" w:rsidRDefault="00694737" w:rsidP="00694737">
      <w:pPr>
        <w:ind w:left="720"/>
        <w:jc w:val="center"/>
        <w:rPr>
          <w:b/>
        </w:rPr>
      </w:pPr>
      <w:bookmarkStart w:id="50" w:name="_Hlk8890429"/>
      <w:r w:rsidRPr="009E7231">
        <w:rPr>
          <w:b/>
        </w:rPr>
        <w:t>§</w:t>
      </w:r>
      <w:bookmarkEnd w:id="50"/>
      <w:r w:rsidRPr="009E7231">
        <w:rPr>
          <w:b/>
        </w:rPr>
        <w:t xml:space="preserve"> </w:t>
      </w:r>
      <w:r w:rsidR="002C4184">
        <w:rPr>
          <w:b/>
        </w:rPr>
        <w:t>7</w:t>
      </w:r>
    </w:p>
    <w:p w14:paraId="059C8B0B" w14:textId="77777777" w:rsidR="00694737" w:rsidRDefault="00694737" w:rsidP="00694737">
      <w:pPr>
        <w:pStyle w:val="Default"/>
        <w:ind w:left="465"/>
      </w:pPr>
    </w:p>
    <w:p w14:paraId="618ED52C" w14:textId="77777777"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14:paraId="3F94F152" w14:textId="77777777"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14:paraId="4FFAA5B0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5DB3350A" w14:textId="6E0E9E0F"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commentRangeStart w:id="51"/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commentRangeEnd w:id="51"/>
      <w:r w:rsidR="00BD718E">
        <w:rPr>
          <w:rStyle w:val="Odwoaniedokomentarza"/>
        </w:rPr>
        <w:commentReference w:id="51"/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>e dotyczące</w:t>
      </w:r>
      <w:r w:rsidR="008E6866" w:rsidRPr="000966D0">
        <w:rPr>
          <w:color w:val="000000"/>
        </w:rPr>
        <w:t xml:space="preserve"> Produktów ETISOFT </w:t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</w:p>
    <w:p w14:paraId="41D28489" w14:textId="77777777"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14:paraId="51D7275A" w14:textId="409B8809"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commentRangeStart w:id="52"/>
      <w:r w:rsidR="00DE3ACE" w:rsidRPr="00D02BB4">
        <w:rPr>
          <w:color w:val="000000" w:themeColor="text1"/>
        </w:rPr>
        <w:t xml:space="preserve">Dystrybutor gwarantuje i zapewnia, że wszystkie informacje dotyczące </w:t>
      </w:r>
      <w:r w:rsidR="00A01F76" w:rsidRPr="00D02BB4">
        <w:rPr>
          <w:color w:val="000000" w:themeColor="text1"/>
        </w:rPr>
        <w:t xml:space="preserve">Klientów Końcowych,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w </w:t>
      </w:r>
      <w:r w:rsidR="00DE3ACE" w:rsidRPr="00D02BB4">
        <w:rPr>
          <w:color w:val="000000" w:themeColor="text1"/>
        </w:rPr>
        <w:t xml:space="preserve"> CRM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  <w:commentRangeEnd w:id="52"/>
      <w:r w:rsidR="0040239C">
        <w:rPr>
          <w:rStyle w:val="Odwoaniedokomentarza"/>
        </w:rPr>
        <w:commentReference w:id="52"/>
      </w:r>
    </w:p>
    <w:p w14:paraId="3F06B43F" w14:textId="77777777"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14:paraId="7F3DB923" w14:textId="527096B4"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za wyjątkiem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14:paraId="7DF47543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14:paraId="26438DCB" w14:textId="2810F2EE"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F2E64">
        <w:rPr>
          <w:color w:val="000000"/>
        </w:rPr>
        <w:t>.</w:t>
      </w:r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14:paraId="08A3615E" w14:textId="77777777"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>sprzedaży, zawartej pomiędzy stronami w wyniku przyjęcia przez ETISOFT określonego zamówienia Dystrybutora do realizacji</w:t>
      </w:r>
      <w:r>
        <w:rPr>
          <w:color w:val="000000"/>
        </w:rPr>
        <w:t>, z którą wiąże się odpowiedzialność ETISOFT.</w:t>
      </w:r>
      <w:r w:rsidR="008E6866" w:rsidRPr="008E6866">
        <w:rPr>
          <w:color w:val="000000"/>
        </w:rPr>
        <w:t xml:space="preserve"> </w:t>
      </w:r>
    </w:p>
    <w:p w14:paraId="7EDB0499" w14:textId="77777777" w:rsidR="00951C90" w:rsidRDefault="00951C90" w:rsidP="00BA358C">
      <w:pPr>
        <w:rPr>
          <w:b/>
        </w:rPr>
      </w:pPr>
    </w:p>
    <w:p w14:paraId="334C5D4A" w14:textId="33F520E8"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14:paraId="13A3B587" w14:textId="77777777"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14:paraId="0A77C720" w14:textId="77777777"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Fakt zaistnienia siły wyższej powinien być udowodniony dokumentem pochodzącym od właściwego organu administracji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</w:p>
    <w:p w14:paraId="301ECA40" w14:textId="77777777"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>, 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>od Dystrybutora.</w:t>
      </w:r>
    </w:p>
    <w:p w14:paraId="2841D8DC" w14:textId="77777777" w:rsidR="008E1DE5" w:rsidRDefault="008E1DE5" w:rsidP="00BA358C">
      <w:pPr>
        <w:jc w:val="both"/>
      </w:pPr>
    </w:p>
    <w:p w14:paraId="01294113" w14:textId="77777777"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14:paraId="26B21E84" w14:textId="77777777" w:rsidR="00EA7A4D" w:rsidRDefault="00EA7A4D" w:rsidP="00EA7A4D">
      <w:pPr>
        <w:ind w:left="570"/>
        <w:rPr>
          <w:b/>
        </w:rPr>
      </w:pPr>
    </w:p>
    <w:p w14:paraId="1A4972AB" w14:textId="77777777"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14:paraId="0EC0B865" w14:textId="77777777" w:rsidR="00A50215" w:rsidRDefault="00A50215" w:rsidP="00A50215">
      <w:pPr>
        <w:ind w:left="570"/>
        <w:rPr>
          <w:b/>
        </w:rPr>
      </w:pPr>
    </w:p>
    <w:p w14:paraId="126EA13F" w14:textId="77777777" w:rsidR="00627BC6" w:rsidRDefault="00627BC6" w:rsidP="00627BC6">
      <w:pPr>
        <w:pStyle w:val="Default"/>
      </w:pPr>
    </w:p>
    <w:p w14:paraId="392C9F9A" w14:textId="20CEBF2B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53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54" w:name="_Hlk5710230"/>
      <w:r w:rsidR="00EA7A4D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53"/>
      <w:r w:rsidR="00EA7A4D" w:rsidRPr="00EA7A4D">
        <w:rPr>
          <w:rFonts w:ascii="Times New Roman" w:hAnsi="Times New Roman" w:cs="Times New Roman"/>
        </w:rPr>
        <w:t>niniejszej umowy</w:t>
      </w:r>
      <w:bookmarkEnd w:id="54"/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14:paraId="7FF3B17E" w14:textId="77777777"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14:paraId="42ED2F80" w14:textId="2F559332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r w:rsidR="00A17EE5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A17EE5" w:rsidRPr="00EA7A4D">
        <w:rPr>
          <w:rFonts w:ascii="Times New Roman" w:hAnsi="Times New Roman" w:cs="Times New Roman"/>
        </w:rPr>
        <w:t xml:space="preserve"> niniejszej umowy</w:t>
      </w:r>
      <w:r w:rsidR="00A17EE5">
        <w:rPr>
          <w:rFonts w:ascii="Times New Roman" w:hAnsi="Times New Roman" w:cs="Times New Roman"/>
        </w:rPr>
        <w:t>.</w:t>
      </w:r>
    </w:p>
    <w:p w14:paraId="20441DBD" w14:textId="77777777"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14:paraId="7035A623" w14:textId="1CF0E216"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</w:t>
      </w:r>
      <w:proofErr w:type="spellStart"/>
      <w:r w:rsidR="00EA7A4D" w:rsidRPr="00EA7A4D">
        <w:rPr>
          <w:rFonts w:ascii="Times New Roman" w:hAnsi="Times New Roman" w:cs="Times New Roman"/>
        </w:rPr>
        <w:t>goodwill</w:t>
      </w:r>
      <w:proofErr w:type="spellEnd"/>
      <w:r w:rsidR="00EA7A4D" w:rsidRPr="00EA7A4D">
        <w:rPr>
          <w:rFonts w:ascii="Times New Roman" w:hAnsi="Times New Roman" w:cs="Times New Roman"/>
        </w:rPr>
        <w:t>) z nimi związanej.</w:t>
      </w:r>
    </w:p>
    <w:p w14:paraId="55337BAF" w14:textId="77777777"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14:paraId="331CC2DD" w14:textId="77777777"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16C6D67" w14:textId="77777777" w:rsidR="009A0E86" w:rsidRDefault="009A0E86" w:rsidP="009A0E86">
      <w:pPr>
        <w:ind w:left="570"/>
        <w:jc w:val="center"/>
        <w:rPr>
          <w:b/>
        </w:rPr>
      </w:pPr>
      <w:bookmarkStart w:id="55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55"/>
    <w:p w14:paraId="67ADEF71" w14:textId="77777777" w:rsidR="009A0E86" w:rsidRDefault="009A0E86" w:rsidP="009A0E86">
      <w:pPr>
        <w:ind w:left="570"/>
        <w:jc w:val="center"/>
        <w:rPr>
          <w:b/>
        </w:rPr>
      </w:pPr>
    </w:p>
    <w:p w14:paraId="16C7B8F7" w14:textId="77777777" w:rsidR="009A0E86" w:rsidRDefault="009A0E86" w:rsidP="009A0E86">
      <w:pPr>
        <w:ind w:left="570"/>
        <w:jc w:val="center"/>
        <w:rPr>
          <w:b/>
        </w:rPr>
      </w:pPr>
      <w:r>
        <w:rPr>
          <w:b/>
        </w:rPr>
        <w:t>POUFNOŚĆ</w:t>
      </w:r>
    </w:p>
    <w:p w14:paraId="070F9953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C79C477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672F5BA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 xml:space="preserve">(„Informacje Poufne”). 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>, które mogą zostać ujawnione 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14:paraId="6349BB02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</w:t>
      </w:r>
      <w:proofErr w:type="spellStart"/>
      <w:r w:rsidR="00DF3757" w:rsidRPr="00DF3757">
        <w:rPr>
          <w:rFonts w:ascii="Times New Roman" w:hAnsi="Times New Roman" w:cs="Times New Roman"/>
        </w:rPr>
        <w:t>t.j</w:t>
      </w:r>
      <w:proofErr w:type="spellEnd"/>
      <w:r w:rsidR="00DF3757" w:rsidRPr="00DF3757">
        <w:rPr>
          <w:rFonts w:ascii="Times New Roman" w:hAnsi="Times New Roman" w:cs="Times New Roman"/>
        </w:rPr>
        <w:t>. Dz. U z 2018r., poz.419, z późn.zm. )</w:t>
      </w:r>
      <w:r w:rsidR="00DF3757">
        <w:rPr>
          <w:rFonts w:ascii="Times New Roman" w:hAnsi="Times New Roman" w:cs="Times New Roman"/>
        </w:rPr>
        <w:t>.</w:t>
      </w:r>
    </w:p>
    <w:p w14:paraId="1E981EC9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4CE1BD71" w14:textId="77777777"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commentRangeStart w:id="56"/>
      <w:r>
        <w:rPr>
          <w:rFonts w:ascii="Times New Roman" w:hAnsi="Times New Roman" w:cs="Times New Roman"/>
        </w:rPr>
        <w:t>D</w:t>
      </w:r>
      <w:r w:rsidR="009A0E86" w:rsidRPr="009A0E86">
        <w:rPr>
          <w:rFonts w:ascii="Times New Roman" w:hAnsi="Times New Roman" w:cs="Times New Roman"/>
        </w:rPr>
        <w:t xml:space="preserve">ystrybutor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mowy. </w:t>
      </w:r>
      <w:commentRangeEnd w:id="56"/>
      <w:r w:rsidR="00DF6BFC">
        <w:rPr>
          <w:rStyle w:val="Odwoaniedokomentarza"/>
          <w:rFonts w:ascii="Times New Roman" w:hAnsi="Times New Roman" w:cs="Times New Roman"/>
          <w:color w:val="auto"/>
        </w:rPr>
        <w:commentReference w:id="56"/>
      </w:r>
    </w:p>
    <w:p w14:paraId="0B2D6947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682C785F" w14:textId="77777777"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 xml:space="preserve">trzecim,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 xml:space="preserve">będą miały uzasadnioną potrzebę uzyskania tych informacji. </w:t>
      </w:r>
    </w:p>
    <w:p w14:paraId="0D12BB77" w14:textId="77777777"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14:paraId="22AE8DBD" w14:textId="77777777"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14:paraId="1D804668" w14:textId="77777777"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5D19C6D7" w14:textId="77777777"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2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14:paraId="40EE15C0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14:paraId="08C532F5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14:paraId="10408A11" w14:textId="77777777"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oraz</w:t>
      </w:r>
      <w:r w:rsidR="00BA358C">
        <w:rPr>
          <w:rFonts w:ascii="Times New Roman" w:hAnsi="Times New Roman" w:cs="Times New Roman"/>
        </w:rPr>
        <w:t>,</w:t>
      </w:r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14:paraId="16FD7656" w14:textId="77777777"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14B171A6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14:paraId="7661ADD1" w14:textId="77777777"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14:paraId="1C5613D4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14:paraId="2D436AE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lastRenderedPageBreak/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14:paraId="0E6822CB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14:paraId="4C0B6C2F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14:paraId="6D4227E1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14:paraId="1E00D6A8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14:paraId="21379E8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14:paraId="6DC8B2E5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14:paraId="4783FAF2" w14:textId="77777777"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14:paraId="2D3EE437" w14:textId="77777777"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14:paraId="60C5E4B3" w14:textId="77777777"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14:paraId="22E39540" w14:textId="719EE487"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14:paraId="77B20F9E" w14:textId="050E14EA"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14:paraId="084519DF" w14:textId="065EC6D3"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(NDA)</w:t>
      </w:r>
      <w:r w:rsidRPr="00D02BB4">
        <w:rPr>
          <w:rFonts w:ascii="Times New Roman" w:hAnsi="Times New Roman" w:cs="Times New Roman"/>
          <w:color w:val="000000" w:themeColor="text1"/>
        </w:rPr>
        <w:t xml:space="preserve"> w celu  związania ETISOFT odpowiednimi postanowieniami takiej umowy w odniesieniu do określonego Klienta Końcowego.  </w:t>
      </w:r>
    </w:p>
    <w:p w14:paraId="0FE17326" w14:textId="77777777"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570B2370" w14:textId="77777777" w:rsidR="00C91105" w:rsidRDefault="00EB0D63" w:rsidP="00EB0D63">
      <w:pPr>
        <w:ind w:left="570"/>
        <w:jc w:val="center"/>
        <w:rPr>
          <w:b/>
        </w:rPr>
      </w:pPr>
      <w:bookmarkStart w:id="57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57"/>
    </w:p>
    <w:p w14:paraId="615B6716" w14:textId="77777777" w:rsidR="00C91105" w:rsidRDefault="00C91105" w:rsidP="00EB0D63">
      <w:pPr>
        <w:ind w:left="570"/>
        <w:jc w:val="center"/>
        <w:rPr>
          <w:b/>
        </w:rPr>
      </w:pPr>
    </w:p>
    <w:p w14:paraId="0A8EAA4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CESJA</w:t>
      </w:r>
    </w:p>
    <w:p w14:paraId="1E286115" w14:textId="77777777"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E2127F1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91105">
        <w:rPr>
          <w:rFonts w:ascii="Times New Roman" w:hAnsi="Times New Roman" w:cs="Times New Roman"/>
        </w:rPr>
        <w:t xml:space="preserve">ETISOFT jest uprawniona do </w:t>
      </w:r>
      <w:commentRangeStart w:id="58"/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 </w:t>
      </w:r>
      <w:commentRangeEnd w:id="58"/>
      <w:r w:rsidR="001301F4">
        <w:rPr>
          <w:rStyle w:val="Odwoaniedokomentarza"/>
          <w:rFonts w:ascii="Times New Roman" w:hAnsi="Times New Roman" w:cs="Times New Roman"/>
          <w:color w:val="auto"/>
        </w:rPr>
        <w:commentReference w:id="58"/>
      </w:r>
      <w:r w:rsidR="00EB0D63" w:rsidRPr="00C91105">
        <w:rPr>
          <w:rFonts w:ascii="Times New Roman" w:hAnsi="Times New Roman" w:cs="Times New Roman"/>
        </w:rPr>
        <w:t xml:space="preserve">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</w:t>
      </w:r>
      <w:commentRangeStart w:id="59"/>
      <w:r w:rsidR="00EB0D63" w:rsidRPr="00C91105">
        <w:rPr>
          <w:rFonts w:ascii="Times New Roman" w:hAnsi="Times New Roman" w:cs="Times New Roman"/>
        </w:rPr>
        <w:t xml:space="preserve">grupy </w:t>
      </w:r>
      <w:r>
        <w:rPr>
          <w:rFonts w:ascii="Times New Roman" w:hAnsi="Times New Roman" w:cs="Times New Roman"/>
        </w:rPr>
        <w:t>ETISOFT</w:t>
      </w:r>
      <w:commentRangeEnd w:id="59"/>
      <w:r w:rsidR="001301F4">
        <w:rPr>
          <w:rStyle w:val="Odwoaniedokomentarza"/>
          <w:rFonts w:ascii="Times New Roman" w:hAnsi="Times New Roman" w:cs="Times New Roman"/>
          <w:color w:val="auto"/>
        </w:rPr>
        <w:commentReference w:id="59"/>
      </w:r>
      <w:r w:rsidR="00EB0D63" w:rsidRPr="00C91105">
        <w:rPr>
          <w:rFonts w:ascii="Times New Roman" w:hAnsi="Times New Roman" w:cs="Times New Roman"/>
        </w:rPr>
        <w:t xml:space="preserve">, przy czym za podmiot z grupy </w:t>
      </w:r>
      <w:r>
        <w:rPr>
          <w:rFonts w:ascii="Times New Roman" w:hAnsi="Times New Roman" w:cs="Times New Roman"/>
        </w:rPr>
        <w:t>ETISOFT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zależny</w:t>
      </w:r>
      <w:r>
        <w:rPr>
          <w:rFonts w:ascii="Times New Roman" w:hAnsi="Times New Roman" w:cs="Times New Roman"/>
        </w:rPr>
        <w:t>.</w:t>
      </w:r>
    </w:p>
    <w:p w14:paraId="2905FCB4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14:paraId="65BC490D" w14:textId="77777777"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</w:t>
      </w:r>
      <w:commentRangeStart w:id="60"/>
      <w:r w:rsidR="00EB0D63" w:rsidRPr="00C91105">
        <w:rPr>
          <w:rFonts w:ascii="Times New Roman" w:hAnsi="Times New Roman" w:cs="Times New Roman"/>
        </w:rPr>
        <w:t xml:space="preserve">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  <w:commentRangeEnd w:id="60"/>
      <w:r w:rsidR="00DF6BFC">
        <w:rPr>
          <w:rStyle w:val="Odwoaniedokomentarza"/>
          <w:rFonts w:ascii="Times New Roman" w:hAnsi="Times New Roman" w:cs="Times New Roman"/>
          <w:color w:val="auto"/>
        </w:rPr>
        <w:commentReference w:id="60"/>
      </w:r>
    </w:p>
    <w:p w14:paraId="034B5264" w14:textId="77777777"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14:paraId="7BA4718F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EA573BC" w14:textId="77777777"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14:paraId="5C55DCB8" w14:textId="77777777" w:rsidR="00EB0D63" w:rsidRDefault="00EB0D63" w:rsidP="00EB0D63">
      <w:pPr>
        <w:ind w:left="570"/>
        <w:jc w:val="center"/>
        <w:rPr>
          <w:b/>
        </w:rPr>
      </w:pPr>
    </w:p>
    <w:p w14:paraId="65016E8F" w14:textId="77777777" w:rsidR="00EB0D63" w:rsidRDefault="00EB0D63" w:rsidP="00EB0D63">
      <w:pPr>
        <w:ind w:left="570"/>
        <w:jc w:val="center"/>
        <w:rPr>
          <w:b/>
        </w:rPr>
      </w:pPr>
      <w:commentRangeStart w:id="61"/>
      <w:r>
        <w:rPr>
          <w:b/>
        </w:rPr>
        <w:t>ROZWIĄZANIE UMOWY</w:t>
      </w:r>
    </w:p>
    <w:commentRangeEnd w:id="61"/>
    <w:p w14:paraId="02FB5D7D" w14:textId="77777777" w:rsidR="00EA7A4D" w:rsidRDefault="00782D44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Odwoaniedokomentarza"/>
          <w:rFonts w:ascii="Times New Roman" w:hAnsi="Times New Roman" w:cs="Times New Roman"/>
          <w:color w:val="auto"/>
        </w:rPr>
        <w:commentReference w:id="61"/>
      </w:r>
    </w:p>
    <w:p w14:paraId="003E295B" w14:textId="77777777" w:rsidR="00E47849" w:rsidRDefault="00E47849" w:rsidP="00E47849">
      <w:pPr>
        <w:ind w:left="643"/>
        <w:jc w:val="both"/>
        <w:rPr>
          <w:b/>
          <w:i/>
        </w:rPr>
      </w:pPr>
    </w:p>
    <w:p w14:paraId="6BC52A3A" w14:textId="3FCA3918" w:rsidR="00F21E40" w:rsidRDefault="00F21E40" w:rsidP="00F21E40">
      <w:pPr>
        <w:jc w:val="both"/>
      </w:pPr>
      <w:r>
        <w:t>1.</w:t>
      </w:r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62" w:name="_Hlk5715711"/>
      <w:r w:rsidR="00E47849" w:rsidRPr="00E47849">
        <w:t>za trzydziestodniowym</w:t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62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Dystrybutora. </w:t>
      </w:r>
    </w:p>
    <w:p w14:paraId="05F1DD51" w14:textId="77777777" w:rsidR="00A331FB" w:rsidRDefault="00A331FB" w:rsidP="00F21E40">
      <w:pPr>
        <w:jc w:val="both"/>
      </w:pPr>
    </w:p>
    <w:p w14:paraId="2AC42573" w14:textId="77777777" w:rsidR="00A331FB" w:rsidRDefault="00A331FB" w:rsidP="00F21E40">
      <w:pPr>
        <w:jc w:val="both"/>
      </w:pPr>
      <w:r>
        <w:lastRenderedPageBreak/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>mowę w trybie natychmiastowym</w:t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14:paraId="41DD6905" w14:textId="77777777" w:rsidR="00A331FB" w:rsidRDefault="00A331FB" w:rsidP="00F21E40">
      <w:pPr>
        <w:jc w:val="both"/>
      </w:pPr>
    </w:p>
    <w:p w14:paraId="6612C027" w14:textId="77777777" w:rsidR="005949DB" w:rsidRDefault="00A331FB" w:rsidP="00F21E40">
      <w:pPr>
        <w:jc w:val="both"/>
      </w:pPr>
      <w:r>
        <w:t>a/</w:t>
      </w:r>
      <w:r w:rsidR="00BA358C">
        <w:t xml:space="preserve"> </w:t>
      </w:r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r w:rsidR="005949DB">
        <w:t>,</w:t>
      </w:r>
    </w:p>
    <w:p w14:paraId="7862821D" w14:textId="77777777" w:rsidR="005949DB" w:rsidRDefault="005949DB" w:rsidP="00F21E40">
      <w:pPr>
        <w:jc w:val="both"/>
      </w:pPr>
    </w:p>
    <w:p w14:paraId="76268C97" w14:textId="29BEA0F4"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63" w:name="_Hlk5715212"/>
      <w:commentRangeStart w:id="64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63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w  </w:t>
      </w:r>
      <w:bookmarkStart w:id="65" w:name="_Hlk5788729"/>
      <w:r w:rsidRPr="00534C63">
        <w:t xml:space="preserve">§ </w:t>
      </w:r>
      <w:r w:rsidR="002C4184" w:rsidRPr="00534C63">
        <w:t>9</w:t>
      </w:r>
      <w:r w:rsidRPr="00534C63">
        <w:t xml:space="preserve"> pkt. 1 </w:t>
      </w:r>
      <w:bookmarkEnd w:id="65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>iniejszej umowy.</w:t>
      </w:r>
    </w:p>
    <w:commentRangeEnd w:id="64"/>
    <w:p w14:paraId="3FEC7903" w14:textId="77777777" w:rsidR="005949DB" w:rsidRPr="005949DB" w:rsidRDefault="00B95C57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  <w:r>
        <w:rPr>
          <w:rStyle w:val="Odwoaniedokomentarza"/>
        </w:rPr>
        <w:commentReference w:id="64"/>
      </w:r>
    </w:p>
    <w:p w14:paraId="6DEB412D" w14:textId="77777777"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commentRangeStart w:id="66"/>
      <w:r w:rsidRPr="005949DB">
        <w:rPr>
          <w:rFonts w:ascii="Times New Roman" w:hAnsi="Times New Roman" w:cs="Times New Roman"/>
        </w:rPr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67" w:name="_Hlk5716014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 xml:space="preserve">powiedzialności 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  <w:commentRangeEnd w:id="66"/>
      <w:r w:rsidR="00E01025">
        <w:rPr>
          <w:rStyle w:val="Odwoaniedokomentarza"/>
          <w:rFonts w:ascii="Times New Roman" w:hAnsi="Times New Roman" w:cs="Times New Roman"/>
          <w:color w:val="auto"/>
        </w:rPr>
        <w:commentReference w:id="66"/>
      </w:r>
    </w:p>
    <w:p w14:paraId="75305A6C" w14:textId="77777777"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67"/>
    </w:p>
    <w:p w14:paraId="5B09E3D5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 xml:space="preserve">.Każda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r w:rsidR="00F21E40">
        <w:rPr>
          <w:color w:val="000000"/>
        </w:rPr>
        <w:t>:</w:t>
      </w:r>
    </w:p>
    <w:p w14:paraId="2576534C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7665A2F" w14:textId="77777777"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14:paraId="3C9E932B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A80A726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14:paraId="24991E12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123540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(za wyjątkiem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14:paraId="635B994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C147251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14:paraId="47725D60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0974FE73" w14:textId="77777777"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commentRangeStart w:id="68"/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>za trzy</w:t>
      </w:r>
      <w:r>
        <w:t>miesięcznym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r>
        <w:t xml:space="preserve">przesłanym </w:t>
      </w:r>
      <w:r w:rsidRPr="00E47849">
        <w:t xml:space="preserve">do </w:t>
      </w:r>
      <w:r>
        <w:t>drugiej strony pocztą kurierską.</w:t>
      </w:r>
      <w:r w:rsidR="00F21E40" w:rsidRPr="00F21E40">
        <w:rPr>
          <w:color w:val="000000"/>
        </w:rPr>
        <w:t xml:space="preserve"> </w:t>
      </w:r>
    </w:p>
    <w:p w14:paraId="68523BB2" w14:textId="77777777"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35C9052A" w14:textId="77777777"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r w:rsidR="00656105" w:rsidRPr="008C4C9A">
        <w:rPr>
          <w:rFonts w:ascii="Times New Roman" w:hAnsi="Times New Roman" w:cs="Times New Roman"/>
        </w:rPr>
        <w:t xml:space="preserve">ETISOFT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  <w:commentRangeEnd w:id="68"/>
      <w:r w:rsidR="00E01025">
        <w:rPr>
          <w:rStyle w:val="Odwoaniedokomentarza"/>
          <w:rFonts w:ascii="Times New Roman" w:hAnsi="Times New Roman" w:cs="Times New Roman"/>
          <w:color w:val="auto"/>
        </w:rPr>
        <w:commentReference w:id="68"/>
      </w:r>
    </w:p>
    <w:p w14:paraId="7BD7EC81" w14:textId="77777777"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14:paraId="2598FF4F" w14:textId="77777777"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14:paraId="798749A5" w14:textId="77777777" w:rsidR="008E1DE5" w:rsidRDefault="008E1DE5" w:rsidP="008E1DE5">
      <w:pPr>
        <w:jc w:val="center"/>
        <w:rPr>
          <w:b/>
        </w:rPr>
      </w:pPr>
      <w:bookmarkStart w:id="69" w:name="_Hlk529965060"/>
      <w:bookmarkStart w:id="70" w:name="_Hlk5716252"/>
      <w:r w:rsidRPr="006F2D25">
        <w:rPr>
          <w:b/>
        </w:rPr>
        <w:t>§</w:t>
      </w:r>
      <w:bookmarkEnd w:id="69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70"/>
    <w:p w14:paraId="562137E0" w14:textId="77777777" w:rsidR="00656105" w:rsidRDefault="00656105" w:rsidP="008E1DE5">
      <w:pPr>
        <w:jc w:val="center"/>
        <w:rPr>
          <w:b/>
        </w:rPr>
      </w:pPr>
    </w:p>
    <w:p w14:paraId="53696CCF" w14:textId="77777777"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14:paraId="0E801246" w14:textId="77777777" w:rsidR="00656105" w:rsidRDefault="00656105" w:rsidP="008E1DE5">
      <w:pPr>
        <w:jc w:val="center"/>
        <w:rPr>
          <w:b/>
        </w:rPr>
      </w:pPr>
    </w:p>
    <w:p w14:paraId="6249CF6F" w14:textId="77777777" w:rsidR="00656105" w:rsidRDefault="00656105" w:rsidP="008E1DE5">
      <w:pPr>
        <w:jc w:val="center"/>
        <w:rPr>
          <w:b/>
        </w:rPr>
      </w:pPr>
    </w:p>
    <w:p w14:paraId="44A7C485" w14:textId="024DAB9B"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 xml:space="preserve">W </w:t>
      </w:r>
      <w:bookmarkStart w:id="71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71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</w:t>
      </w:r>
      <w:r w:rsidRPr="004719D4">
        <w:rPr>
          <w:color w:val="000000"/>
        </w:rPr>
        <w:lastRenderedPageBreak/>
        <w:t>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ETISOFT.</w:t>
      </w:r>
    </w:p>
    <w:p w14:paraId="78BD0FB4" w14:textId="77777777" w:rsidR="00251084" w:rsidRPr="004719D4" w:rsidRDefault="00251084" w:rsidP="00251084">
      <w:pPr>
        <w:ind w:left="720"/>
        <w:jc w:val="both"/>
        <w:rPr>
          <w:color w:val="000000"/>
        </w:rPr>
      </w:pPr>
    </w:p>
    <w:p w14:paraId="732AEB12" w14:textId="77777777"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14:paraId="5088F9B0" w14:textId="77777777" w:rsidR="007A19B4" w:rsidRPr="007A19B4" w:rsidRDefault="007A19B4" w:rsidP="007A19B4">
      <w:pPr>
        <w:jc w:val="both"/>
        <w:rPr>
          <w:color w:val="FF0000"/>
        </w:rPr>
      </w:pPr>
    </w:p>
    <w:p w14:paraId="31DFC15C" w14:textId="5D9933BB"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14:paraId="7009B9E4" w14:textId="77777777"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14:paraId="402D4701" w14:textId="466A1278"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</w:t>
      </w:r>
      <w:commentRangeStart w:id="72"/>
      <w:r w:rsidRPr="004719D4">
        <w:rPr>
          <w:rFonts w:ascii="Times New Roman" w:hAnsi="Times New Roman" w:cs="Times New Roman"/>
        </w:rPr>
        <w:t>natychmiast wymagalne</w:t>
      </w:r>
      <w:commentRangeEnd w:id="72"/>
      <w:r w:rsidR="005710C5">
        <w:rPr>
          <w:rStyle w:val="Odwoaniedokomentarza"/>
          <w:rFonts w:ascii="Times New Roman" w:hAnsi="Times New Roman" w:cs="Times New Roman"/>
          <w:color w:val="auto"/>
        </w:rPr>
        <w:commentReference w:id="72"/>
      </w:r>
      <w:r w:rsidRPr="004719D4">
        <w:rPr>
          <w:rFonts w:ascii="Times New Roman" w:hAnsi="Times New Roman" w:cs="Times New Roman"/>
        </w:rPr>
        <w:t xml:space="preserve">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</w:t>
      </w:r>
      <w:commentRangeStart w:id="73"/>
      <w:r w:rsidRPr="004719D4">
        <w:rPr>
          <w:rFonts w:ascii="Times New Roman" w:hAnsi="Times New Roman" w:cs="Times New Roman"/>
        </w:rPr>
        <w:t xml:space="preserve">natychmiast wymagalne </w:t>
      </w:r>
      <w:commentRangeEnd w:id="73"/>
      <w:r w:rsidR="00473264">
        <w:rPr>
          <w:rStyle w:val="Odwoaniedokomentarza"/>
          <w:rFonts w:ascii="Times New Roman" w:hAnsi="Times New Roman" w:cs="Times New Roman"/>
          <w:color w:val="auto"/>
        </w:rPr>
        <w:commentReference w:id="73"/>
      </w:r>
      <w:r w:rsidRPr="004719D4">
        <w:rPr>
          <w:rFonts w:ascii="Times New Roman" w:hAnsi="Times New Roman" w:cs="Times New Roman"/>
        </w:rPr>
        <w:t>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14:paraId="2409CFDA" w14:textId="77777777"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5639F0" w14:textId="62AAE707"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14:paraId="516DF2A6" w14:textId="29D8F7A7"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14:paraId="03A180D6" w14:textId="113188C2"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14:paraId="316421ED" w14:textId="77777777" w:rsidR="007A19B4" w:rsidRPr="00D02BB4" w:rsidRDefault="007A19B4" w:rsidP="00251084">
      <w:pPr>
        <w:jc w:val="both"/>
        <w:rPr>
          <w:b/>
          <w:color w:val="000000" w:themeColor="text1"/>
        </w:rPr>
      </w:pPr>
    </w:p>
    <w:p w14:paraId="6976402F" w14:textId="77777777" w:rsidR="00656105" w:rsidRPr="007A19B4" w:rsidRDefault="00656105" w:rsidP="00251084">
      <w:pPr>
        <w:jc w:val="both"/>
        <w:rPr>
          <w:b/>
        </w:rPr>
      </w:pPr>
    </w:p>
    <w:p w14:paraId="78894907" w14:textId="77777777" w:rsidR="00656105" w:rsidRDefault="00656105" w:rsidP="00251084">
      <w:pPr>
        <w:jc w:val="center"/>
        <w:rPr>
          <w:b/>
        </w:rPr>
      </w:pPr>
    </w:p>
    <w:p w14:paraId="45C37858" w14:textId="77777777"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14:paraId="76ECA9E6" w14:textId="77777777" w:rsidR="008E1DE5" w:rsidRPr="006F2D25" w:rsidRDefault="008E1DE5" w:rsidP="008E1DE5">
      <w:pPr>
        <w:jc w:val="center"/>
        <w:rPr>
          <w:b/>
        </w:rPr>
      </w:pPr>
    </w:p>
    <w:p w14:paraId="703EC5E7" w14:textId="77777777"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14:paraId="333B17BE" w14:textId="77777777" w:rsidR="005949DB" w:rsidRDefault="005949DB" w:rsidP="005949DB">
      <w:pPr>
        <w:rPr>
          <w:b/>
        </w:rPr>
      </w:pPr>
    </w:p>
    <w:p w14:paraId="7D0AB25B" w14:textId="77777777"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14:paraId="1E694133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46F709FC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</w:t>
      </w:r>
      <w:commentRangeStart w:id="74"/>
      <w:r w:rsidR="007A19B4" w:rsidRPr="004719D4">
        <w:rPr>
          <w:color w:val="000000"/>
        </w:rPr>
        <w:t>wszelkie wcześniejsze porozumienia</w:t>
      </w:r>
      <w:r w:rsidR="00C01CED" w:rsidRPr="004719D4">
        <w:rPr>
          <w:color w:val="000000"/>
        </w:rPr>
        <w:t xml:space="preserve"> </w:t>
      </w:r>
      <w:commentRangeEnd w:id="74"/>
      <w:r w:rsidR="005710C5">
        <w:rPr>
          <w:rStyle w:val="Odwoaniedokomentarza"/>
        </w:rPr>
        <w:commentReference w:id="74"/>
      </w:r>
      <w:bookmarkStart w:id="75" w:name="_GoBack"/>
      <w:bookmarkEnd w:id="75"/>
      <w:r w:rsidR="00C01CED" w:rsidRPr="004719D4">
        <w:rPr>
          <w:color w:val="000000"/>
        </w:rPr>
        <w:t>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</w:p>
    <w:p w14:paraId="0E46D4D4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4E5F790B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14:paraId="3FB38565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65114AD5" w14:textId="77777777"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</w:t>
      </w:r>
      <w:r w:rsidR="007A19B4" w:rsidRPr="004719D4">
        <w:rPr>
          <w:color w:val="000000"/>
        </w:rPr>
        <w:lastRenderedPageBreak/>
        <w:t>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14:paraId="6370B0BB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7538F097" w14:textId="77777777"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commentRangeStart w:id="76"/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r w:rsidR="00C01CED" w:rsidRPr="005949DB">
        <w:rPr>
          <w:color w:val="000000"/>
        </w:rPr>
        <w:t xml:space="preserve">. </w:t>
      </w:r>
    </w:p>
    <w:commentRangeEnd w:id="76"/>
    <w:p w14:paraId="2472B7F5" w14:textId="77777777" w:rsidR="00C01CED" w:rsidRPr="005949DB" w:rsidRDefault="00473264" w:rsidP="00C01CED">
      <w:pPr>
        <w:ind w:left="360"/>
        <w:jc w:val="both"/>
        <w:rPr>
          <w:b/>
        </w:rPr>
      </w:pPr>
      <w:r>
        <w:rPr>
          <w:rStyle w:val="Odwoaniedokomentarza"/>
        </w:rPr>
        <w:commentReference w:id="76"/>
      </w:r>
    </w:p>
    <w:p w14:paraId="60080972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F5F3348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723F14F7" w14:textId="77777777"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14:paraId="79143054" w14:textId="77777777"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168EF63D" w14:textId="77777777"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14:paraId="05892F0C" w14:textId="77777777"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14:paraId="7ADE8B44" w14:textId="77777777"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14:paraId="46919A7A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5AE00E04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6086852B" w14:textId="77777777"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14:paraId="23AFBB08" w14:textId="77777777"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27A6F7C7" w14:textId="77777777"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14:paraId="4B7C46EA" w14:textId="77777777"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79B94CA1" w14:textId="77777777"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14:paraId="54BDC395" w14:textId="77777777"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051827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14:paraId="517C4EA8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28E26F9B" w14:textId="77777777"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14:paraId="11E0485B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44483A1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14:paraId="337A96A6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00F22C02" w14:textId="77777777"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58F0A10" w14:textId="77777777"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B81F0A4" w14:textId="7BDAD356"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r w:rsidR="00534C63">
        <w:t>.</w:t>
      </w:r>
    </w:p>
    <w:p w14:paraId="02F986F1" w14:textId="77777777"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>Zawiadomienia doręczane za pośrednictwem kuriera lub poczty będą uznane za doręczone w chwili ich faktycznego doręczenia, 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</w:t>
      </w:r>
      <w:r w:rsidR="00CA6529" w:rsidRPr="00501F16">
        <w:rPr>
          <w:color w:val="000000"/>
        </w:rPr>
        <w:lastRenderedPageBreak/>
        <w:t>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adresata.</w:t>
      </w:r>
    </w:p>
    <w:p w14:paraId="39BA8A57" w14:textId="77777777"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445A0DB0" w14:textId="77777777"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14:paraId="4DCC00DD" w14:textId="77777777"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2649F5A7" w14:textId="1ED31AD4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3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4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14:paraId="7E61D990" w14:textId="77777777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AE4579C" w14:textId="77777777"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14:paraId="7501BD88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5ED0FDA5" w14:textId="77777777"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14:paraId="129F8ADF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0D9F3E05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 do niniejszej umowy</w:t>
      </w:r>
      <w:r w:rsidR="00CA6529" w:rsidRPr="00501F16">
        <w:rPr>
          <w:color w:val="000000"/>
        </w:rPr>
        <w:t xml:space="preserve"> 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14:paraId="71A9D1A0" w14:textId="77777777"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14:paraId="1ADBCF5A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……………….…..</w:t>
      </w:r>
    </w:p>
    <w:p w14:paraId="7DAE7CA5" w14:textId="77777777"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……………….….</w:t>
      </w:r>
    </w:p>
    <w:p w14:paraId="29F0B4B0" w14:textId="77777777"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12508966" w14:textId="77777777"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14:paraId="36B3D024" w14:textId="77777777"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2B44D6DC" w14:textId="77777777"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14:paraId="0AF39157" w14:textId="77777777"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1B5ACC" w14:textId="77777777"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14:paraId="5D7713AF" w14:textId="77777777"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14:paraId="3C3AF6AB" w14:textId="77777777"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14:paraId="3D15CCA5" w14:textId="77777777"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858BD92" w14:textId="7085BA33"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>mowy zgodnie 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77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77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14:paraId="4F6D4588" w14:textId="77777777"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14:paraId="2E1154CA" w14:textId="77777777"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14:paraId="69EE8FD0" w14:textId="77777777"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14:paraId="3520CF33" w14:textId="77777777"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lastRenderedPageBreak/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14:paraId="46B9A852" w14:textId="77777777"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14:paraId="5B7B1C6B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1CFE0B6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14:paraId="5908B37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3DDA4495" w14:textId="77777777" w:rsidR="00C13D07" w:rsidRPr="00963CAA" w:rsidRDefault="00963CAA" w:rsidP="00963CAA">
      <w:pPr>
        <w:jc w:val="both"/>
      </w:pPr>
      <w:r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14:paraId="7985EC3B" w14:textId="0E85F2C9"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14:paraId="43BFC0B1" w14:textId="51EA4B79"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78" w:name="_Hlk16495907"/>
      <w:r>
        <w:t>Zasady Postępowania Obowiązujące w ETISOFT Sp. Z o.o.</w:t>
      </w:r>
      <w:bookmarkEnd w:id="78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14:paraId="21C4870D" w14:textId="77777777" w:rsidR="008E1DE5" w:rsidRPr="006F2D25" w:rsidRDefault="008E1DE5" w:rsidP="008E1DE5">
      <w:pPr>
        <w:jc w:val="center"/>
        <w:rPr>
          <w:b/>
        </w:rPr>
      </w:pPr>
    </w:p>
    <w:p w14:paraId="0B7DBBB1" w14:textId="77777777" w:rsidR="008E1DE5" w:rsidRDefault="008E1DE5" w:rsidP="008E1DE5">
      <w:pPr>
        <w:jc w:val="both"/>
      </w:pPr>
    </w:p>
    <w:p w14:paraId="71963117" w14:textId="77777777" w:rsidR="008E1DE5" w:rsidRDefault="008E1DE5" w:rsidP="000767ED">
      <w:pPr>
        <w:jc w:val="both"/>
      </w:pPr>
    </w:p>
    <w:p w14:paraId="29E63D9C" w14:textId="77777777" w:rsidR="003D0866" w:rsidRDefault="003D0866" w:rsidP="003D0866">
      <w:pPr>
        <w:jc w:val="center"/>
        <w:rPr>
          <w:b/>
        </w:rPr>
      </w:pPr>
      <w:bookmarkStart w:id="79" w:name="_Hlk5788931"/>
      <w:bookmarkStart w:id="80" w:name="_Hlk5788912"/>
      <w:r w:rsidRPr="006F2D25">
        <w:rPr>
          <w:b/>
        </w:rPr>
        <w:t xml:space="preserve">§ </w:t>
      </w:r>
      <w:bookmarkEnd w:id="79"/>
      <w:r w:rsidRPr="006F2D25">
        <w:rPr>
          <w:b/>
        </w:rPr>
        <w:t>1</w:t>
      </w:r>
      <w:r w:rsidR="00C45AEA">
        <w:rPr>
          <w:b/>
        </w:rPr>
        <w:t>4</w:t>
      </w:r>
    </w:p>
    <w:bookmarkEnd w:id="80"/>
    <w:p w14:paraId="00D66610" w14:textId="77777777" w:rsidR="003D0866" w:rsidRDefault="003D0866" w:rsidP="003D0866">
      <w:pPr>
        <w:jc w:val="center"/>
        <w:rPr>
          <w:b/>
        </w:rPr>
      </w:pPr>
    </w:p>
    <w:p w14:paraId="3C1625DD" w14:textId="77777777"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14:paraId="38B77604" w14:textId="77777777" w:rsidR="003D0866" w:rsidRDefault="003D0866" w:rsidP="003D0866">
      <w:pPr>
        <w:rPr>
          <w:b/>
        </w:rPr>
      </w:pPr>
    </w:p>
    <w:p w14:paraId="71373784" w14:textId="77777777"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14:paraId="6E59A867" w14:textId="77777777" w:rsidR="003D0866" w:rsidRDefault="003D0866" w:rsidP="003D0866">
      <w:pPr>
        <w:ind w:left="720"/>
        <w:rPr>
          <w:b/>
        </w:rPr>
      </w:pPr>
    </w:p>
    <w:p w14:paraId="009E7587" w14:textId="77777777"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14:paraId="5A0F6421" w14:textId="77777777" w:rsidR="00C13D07" w:rsidRDefault="00C13D07" w:rsidP="00440E4D">
      <w:pPr>
        <w:ind w:left="720"/>
        <w:jc w:val="both"/>
        <w:rPr>
          <w:b/>
        </w:rPr>
      </w:pPr>
    </w:p>
    <w:p w14:paraId="1B8126A6" w14:textId="77777777"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14:paraId="44B47962" w14:textId="77777777" w:rsidR="00C13D07" w:rsidRDefault="00C13D07" w:rsidP="00C13D07">
      <w:pPr>
        <w:ind w:left="720"/>
        <w:jc w:val="both"/>
        <w:rPr>
          <w:b/>
        </w:rPr>
      </w:pPr>
    </w:p>
    <w:p w14:paraId="5AA17E97" w14:textId="77777777"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14:paraId="00824678" w14:textId="77777777" w:rsidR="00C13D07" w:rsidRDefault="00C13D07" w:rsidP="00C13D07"/>
    <w:p w14:paraId="20D61461" w14:textId="77777777"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14:paraId="4FD89C37" w14:textId="77777777" w:rsidR="008E1DE5" w:rsidRDefault="008E1DE5" w:rsidP="008E1DE5">
      <w:pPr>
        <w:jc w:val="both"/>
      </w:pPr>
    </w:p>
    <w:p w14:paraId="43EDBA31" w14:textId="77777777" w:rsidR="008E1DE5" w:rsidRDefault="008E1DE5" w:rsidP="008E1DE5">
      <w:pPr>
        <w:jc w:val="both"/>
      </w:pPr>
    </w:p>
    <w:p w14:paraId="120CC19F" w14:textId="272DB378"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14:paraId="0E6C9FBF" w14:textId="77777777" w:rsidR="002454BE" w:rsidRDefault="002454BE" w:rsidP="002454BE">
      <w:pPr>
        <w:jc w:val="both"/>
      </w:pPr>
    </w:p>
    <w:p w14:paraId="78391197" w14:textId="77777777" w:rsidR="008E1DE5" w:rsidRDefault="008E1DE5" w:rsidP="008E1DE5">
      <w:pPr>
        <w:jc w:val="both"/>
      </w:pPr>
    </w:p>
    <w:p w14:paraId="4064B854" w14:textId="77777777" w:rsidR="008E1DE5" w:rsidRDefault="008E1DE5" w:rsidP="008E1DE5">
      <w:pPr>
        <w:jc w:val="both"/>
      </w:pPr>
    </w:p>
    <w:p w14:paraId="73004CB3" w14:textId="77777777" w:rsidR="008E1DE5" w:rsidRDefault="000767ED" w:rsidP="008E1DE5">
      <w:pPr>
        <w:jc w:val="both"/>
        <w:rPr>
          <w:b/>
          <w:i/>
        </w:rPr>
      </w:pPr>
      <w:r>
        <w:rPr>
          <w:b/>
          <w:i/>
        </w:rPr>
        <w:t>ETISOFT</w:t>
      </w:r>
      <w:r w:rsidR="008E1DE5" w:rsidRPr="006A136C">
        <w:rPr>
          <w:b/>
          <w:i/>
        </w:rPr>
        <w:t xml:space="preserve"> :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14:paraId="6D8B553A" w14:textId="77777777" w:rsidR="00C13D07" w:rsidRDefault="00C13D07" w:rsidP="008E1DE5">
      <w:pPr>
        <w:jc w:val="both"/>
        <w:rPr>
          <w:b/>
          <w:i/>
        </w:rPr>
      </w:pPr>
    </w:p>
    <w:p w14:paraId="155188FC" w14:textId="77777777" w:rsidR="00C054DF" w:rsidRDefault="0076723D">
      <w:r>
        <w:rPr>
          <w:b/>
          <w:i/>
        </w:rPr>
        <w:br w:type="page"/>
      </w:r>
    </w:p>
    <w:p w14:paraId="7400E936" w14:textId="77777777" w:rsidR="0076723D" w:rsidRDefault="00C054DF" w:rsidP="0076723D">
      <w:r>
        <w:lastRenderedPageBreak/>
        <w:t>Załączniki do umowy</w:t>
      </w:r>
      <w:r w:rsidR="0076723D">
        <w:t>:</w:t>
      </w:r>
    </w:p>
    <w:p w14:paraId="61FFA943" w14:textId="77777777" w:rsidR="0076723D" w:rsidRDefault="0076723D" w:rsidP="0076723D"/>
    <w:p w14:paraId="280D57DE" w14:textId="77777777"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81" w:name="_Hlk5789146"/>
      <w:r w:rsidR="00F46F57">
        <w:rPr>
          <w:i/>
        </w:rPr>
        <w:t>Modele Rozliczeń Finansowych</w:t>
      </w:r>
    </w:p>
    <w:p w14:paraId="22F0A209" w14:textId="77777777" w:rsidR="002D0C35" w:rsidRDefault="002D0C35" w:rsidP="002D0C35">
      <w:pPr>
        <w:jc w:val="both"/>
        <w:rPr>
          <w:i/>
        </w:rPr>
      </w:pPr>
    </w:p>
    <w:bookmarkEnd w:id="81"/>
    <w:p w14:paraId="04850A91" w14:textId="77777777"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14:paraId="7EF3013D" w14:textId="77777777" w:rsidR="000A4BC1" w:rsidRDefault="000A4BC1" w:rsidP="002D0C35">
      <w:pPr>
        <w:jc w:val="both"/>
        <w:rPr>
          <w:i/>
        </w:rPr>
      </w:pPr>
    </w:p>
    <w:p w14:paraId="4B837393" w14:textId="77777777"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 xml:space="preserve">emonstratorów Produktów ETISOFT znajdujących się w Show </w:t>
      </w:r>
      <w:proofErr w:type="spellStart"/>
      <w:r w:rsidR="00D429C6">
        <w:rPr>
          <w:i/>
        </w:rPr>
        <w:t>Roomie</w:t>
      </w:r>
      <w:bookmarkStart w:id="82" w:name="_Hlk5789399"/>
      <w:proofErr w:type="spellEnd"/>
      <w:r w:rsidR="00D429C6">
        <w:rPr>
          <w:i/>
        </w:rPr>
        <w:t>.</w:t>
      </w:r>
      <w:bookmarkEnd w:id="82"/>
    </w:p>
    <w:p w14:paraId="0CF5B655" w14:textId="77777777" w:rsidR="00D429C6" w:rsidRDefault="00D429C6" w:rsidP="00D429C6">
      <w:pPr>
        <w:jc w:val="both"/>
        <w:rPr>
          <w:i/>
        </w:rPr>
      </w:pPr>
    </w:p>
    <w:p w14:paraId="49608BE2" w14:textId="77777777"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14:paraId="17E32F00" w14:textId="77777777" w:rsidR="00D429C6" w:rsidRDefault="00D429C6" w:rsidP="00D429C6">
      <w:pPr>
        <w:jc w:val="both"/>
        <w:rPr>
          <w:i/>
        </w:rPr>
      </w:pPr>
    </w:p>
    <w:p w14:paraId="018EDAEF" w14:textId="77777777"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83" w:name="_Hlk5790999"/>
      <w:r w:rsidR="00F46F57">
        <w:rPr>
          <w:i/>
        </w:rPr>
        <w:t>.</w:t>
      </w:r>
    </w:p>
    <w:bookmarkEnd w:id="83"/>
    <w:p w14:paraId="6071C4AF" w14:textId="77777777" w:rsidR="006262FD" w:rsidRDefault="006262FD" w:rsidP="002D0C35">
      <w:pPr>
        <w:jc w:val="both"/>
        <w:rPr>
          <w:i/>
        </w:rPr>
      </w:pPr>
    </w:p>
    <w:p w14:paraId="079360D2" w14:textId="77777777"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14:paraId="3BF5FECE" w14:textId="77777777" w:rsidR="00B60807" w:rsidRDefault="00B60807" w:rsidP="002D0C35">
      <w:pPr>
        <w:jc w:val="both"/>
        <w:rPr>
          <w:i/>
        </w:rPr>
      </w:pPr>
    </w:p>
    <w:p w14:paraId="673CE63F" w14:textId="72FDC182"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14:paraId="2659EEAE" w14:textId="77777777" w:rsidR="00E6459B" w:rsidRDefault="00E6459B" w:rsidP="00B60807">
      <w:pPr>
        <w:jc w:val="both"/>
        <w:rPr>
          <w:i/>
        </w:rPr>
      </w:pPr>
    </w:p>
    <w:p w14:paraId="63266359" w14:textId="77777777"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14:paraId="52BE3AE0" w14:textId="77777777" w:rsidR="000C08F7" w:rsidRPr="00FA5584" w:rsidRDefault="000C08F7" w:rsidP="00B60807">
      <w:pPr>
        <w:jc w:val="both"/>
        <w:rPr>
          <w:i/>
        </w:rPr>
      </w:pPr>
    </w:p>
    <w:p w14:paraId="66E592A4" w14:textId="77777777"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14:paraId="103793AB" w14:textId="77777777" w:rsidR="00FA5584" w:rsidRDefault="00FA5584" w:rsidP="00B60807">
      <w:pPr>
        <w:jc w:val="both"/>
        <w:rPr>
          <w:i/>
          <w:color w:val="538135"/>
        </w:rPr>
      </w:pPr>
    </w:p>
    <w:p w14:paraId="3F28C4CA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14:paraId="1A123FAB" w14:textId="77777777" w:rsidR="00FA5584" w:rsidRPr="0076723D" w:rsidRDefault="00FA5584" w:rsidP="00B60807">
      <w:pPr>
        <w:jc w:val="both"/>
        <w:rPr>
          <w:i/>
        </w:rPr>
      </w:pPr>
    </w:p>
    <w:p w14:paraId="49214522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14:paraId="1C66042B" w14:textId="77777777" w:rsidR="006262FD" w:rsidRPr="00D35277" w:rsidRDefault="006262FD" w:rsidP="002D0C35">
      <w:pPr>
        <w:jc w:val="both"/>
        <w:rPr>
          <w:i/>
          <w:color w:val="538135"/>
        </w:rPr>
      </w:pPr>
    </w:p>
    <w:p w14:paraId="10BA9ECB" w14:textId="77777777"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14:paraId="626A9BEC" w14:textId="77777777" w:rsidR="0076723D" w:rsidRDefault="0076723D" w:rsidP="00785200">
      <w:pPr>
        <w:jc w:val="both"/>
        <w:rPr>
          <w:i/>
          <w:iCs/>
        </w:rPr>
      </w:pPr>
    </w:p>
    <w:p w14:paraId="2EECA632" w14:textId="16B8A86B"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14:paraId="4521C519" w14:textId="3B931AB6" w:rsidR="0011381B" w:rsidRDefault="0011381B" w:rsidP="00785200">
      <w:pPr>
        <w:jc w:val="both"/>
        <w:rPr>
          <w:i/>
          <w:iCs/>
        </w:rPr>
      </w:pPr>
    </w:p>
    <w:p w14:paraId="15748EAA" w14:textId="6502C704"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14:paraId="29FC305C" w14:textId="4AD8021A" w:rsidR="0011381B" w:rsidRDefault="0011381B" w:rsidP="00785200">
      <w:pPr>
        <w:jc w:val="both"/>
        <w:rPr>
          <w:i/>
          <w:iCs/>
        </w:rPr>
      </w:pPr>
    </w:p>
    <w:p w14:paraId="5BD580A0" w14:textId="6020530E"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Katarzyna O." w:date="2020-01-07T12:01:00Z" w:initials="KO">
    <w:p w14:paraId="21DD5C8D" w14:textId="09EA8943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! zmiana na wyłączny – w przypadku, gdy na danym terenie jest kilku dystrybutorów powoduje to konkurencję wewnętrzną – „wew. wojnę cenową o klienta”.</w:t>
      </w:r>
    </w:p>
  </w:comment>
  <w:comment w:id="2" w:author="Katarzyna O." w:date="2020-01-07T12:36:00Z" w:initials="KO">
    <w:p w14:paraId="5D4D38AD" w14:textId="17C782FC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 xml:space="preserve">! zmiana na wyłączny – tak jak w dotychczasowej współpracy, w przypadku działań handlowych Spółki lub innego dystrybutora na wyłącznym naszym terenie - uzgodnienia pisemne. </w:t>
      </w:r>
    </w:p>
    <w:p w14:paraId="57BA7658" w14:textId="345BF250" w:rsidR="00D51A9E" w:rsidRDefault="00D51A9E">
      <w:pPr>
        <w:pStyle w:val="Tekstkomentarza"/>
      </w:pPr>
      <w:r>
        <w:t xml:space="preserve">Par 5 pkt 7 – wskazuje, że sprzedaż </w:t>
      </w:r>
      <w:proofErr w:type="spellStart"/>
      <w:r>
        <w:t>Dystr</w:t>
      </w:r>
      <w:proofErr w:type="spellEnd"/>
      <w:r>
        <w:t xml:space="preserve">. poza uzgodniony teren wymaga zgodny Spółki. By zachować równowagę powinno być tak samo w przypadku sprzedaży Spółki czy innego dystrybutora na naszym wyłącznym terenie działania </w:t>
      </w:r>
    </w:p>
  </w:comment>
  <w:comment w:id="3" w:author="Katarzyna O." w:date="2020-01-09T10:44:00Z" w:initials="KO">
    <w:p w14:paraId="12B9E7BE" w14:textId="5C5D7312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4" w:author="Katarzyna O." w:date="2020-01-09T10:45:00Z" w:initials="KO">
    <w:p w14:paraId="6A3521DF" w14:textId="0F427CBE" w:rsidR="00D51A9E" w:rsidRDefault="00D51A9E">
      <w:pPr>
        <w:pStyle w:val="Tekstkomentarza"/>
      </w:pPr>
      <w:r>
        <w:rPr>
          <w:rStyle w:val="Odwoaniedokomentarza"/>
        </w:rPr>
        <w:annotationRef/>
      </w:r>
      <w:r w:rsidR="00AA0B50">
        <w:t>?</w:t>
      </w:r>
    </w:p>
  </w:comment>
  <w:comment w:id="6" w:author="Katarzyna O." w:date="2020-01-07T12:13:00Z" w:initials="KO">
    <w:p w14:paraId="422D16DA" w14:textId="77777777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 xml:space="preserve">Do ustalenia. W załączniku brak informacji o innym obowiązującym (możliwym) podziale marży, brak informacji o urządzeniach wycenianych w CRM, gdzie TKW = cena dla Dystrybutora. </w:t>
      </w:r>
    </w:p>
    <w:p w14:paraId="460CBB82" w14:textId="5629CC24" w:rsidR="00D51A9E" w:rsidRDefault="00D51A9E">
      <w:pPr>
        <w:pStyle w:val="Tekstkomentarza"/>
      </w:pPr>
    </w:p>
  </w:comment>
  <w:comment w:id="7" w:author="Katarzyna O." w:date="2020-01-09T11:19:00Z" w:initials="KO">
    <w:p w14:paraId="7396F722" w14:textId="71F266B4" w:rsidR="00D51A9E" w:rsidRDefault="00D51A9E">
      <w:pPr>
        <w:pStyle w:val="Tekstkomentarza"/>
      </w:pPr>
      <w:r>
        <w:rPr>
          <w:rStyle w:val="Odwoaniedokomentarza"/>
        </w:rPr>
        <w:annotationRef/>
      </w:r>
      <w:r w:rsidR="008B0039">
        <w:t>Etisoft w przypadku opóźnień Dystrybutora w płatnościach tj. gdy Dystrybutor nie zapłaci w terminie jakichkolwiek faktur uzyskuje szerokie uprawnienia, z których może korzystać według własnego uznania tj. bez konsultacji, czy też wyrażenia zgody przez Dystrybutora.</w:t>
      </w:r>
    </w:p>
  </w:comment>
  <w:comment w:id="10" w:author="Katarzyna O." w:date="2020-01-07T12:17:00Z" w:initials="KO">
    <w:p w14:paraId="12772266" w14:textId="62B83D29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Obecnie mamy DAP</w:t>
      </w:r>
    </w:p>
  </w:comment>
  <w:comment w:id="11" w:author="Katarzyna O." w:date="2020-01-07T12:24:00Z" w:initials="KO">
    <w:p w14:paraId="510F31B3" w14:textId="792A3585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Do negocjacji. Wspomniane koszty pokrywa ETISOFT Spółka – tak jak w obecnym modelu współpracy</w:t>
      </w:r>
    </w:p>
  </w:comment>
  <w:comment w:id="13" w:author="Katarzyna O." w:date="2020-01-07T12:37:00Z" w:initials="KO">
    <w:p w14:paraId="4422DAC8" w14:textId="3960BBA5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 xml:space="preserve">Co z przekazanymi przez Spółkę klientami oraz klientami obsługiwanymi przez Dystrybutora poza terenem działania, uzgodnionymi ze Spółką przed podpisaniem umowy? W myśl par 13 pkt 1 wszelkie poprzednie ustalenia tracą moc. </w:t>
      </w:r>
    </w:p>
    <w:p w14:paraId="466BBF07" w14:textId="4DBAC900" w:rsidR="00D51A9E" w:rsidRDefault="00D51A9E">
      <w:pPr>
        <w:pStyle w:val="Tekstkomentarza"/>
      </w:pPr>
      <w:r>
        <w:t>Szerzej w komentarzu KO2</w:t>
      </w:r>
    </w:p>
  </w:comment>
  <w:comment w:id="14" w:author="Katarzyna O." w:date="2020-01-07T12:41:00Z" w:initials="KO">
    <w:p w14:paraId="4769AB6F" w14:textId="13156828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15" w:author="Katarzyna O." w:date="2020-01-07T12:40:00Z" w:initials="KO">
    <w:p w14:paraId="11BDF638" w14:textId="038CB0DC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16" w:author="Katarzyna O." w:date="2020-01-07T13:06:00Z" w:initials="KO">
    <w:p w14:paraId="2F0EFCA1" w14:textId="3BDA49F6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!!! Do usunięcia lub zmiany. Sprzedajemy również produkty innych dostawców, w ramach kompleksowej obsługi klienta np. produkty, które z różnych przyczyn Spółka nie jest w stanie wykonać lub nie posiada w swojej ofercie, produkty, które Spółka nie jest w stanie wykonać w terminie akceptowalnym przez klienta, itp.</w:t>
      </w:r>
    </w:p>
  </w:comment>
  <w:comment w:id="17" w:author="Katarzyna O." w:date="2020-01-09T10:47:00Z" w:initials="KO">
    <w:p w14:paraId="437D232E" w14:textId="6E8892F5" w:rsidR="00D51A9E" w:rsidRDefault="00D51A9E">
      <w:pPr>
        <w:pStyle w:val="Tekstkomentarza"/>
      </w:pPr>
      <w:r>
        <w:rPr>
          <w:rStyle w:val="Odwoaniedokomentarza"/>
        </w:rPr>
        <w:annotationRef/>
      </w:r>
      <w:r w:rsidR="00AA0B50">
        <w:t>Stosujemy również materiały marketingowe innych dostawców np.</w:t>
      </w:r>
      <w:r>
        <w:t xml:space="preserve"> Orion, Graffiti, itp.</w:t>
      </w:r>
    </w:p>
  </w:comment>
  <w:comment w:id="19" w:author="Katarzyna O." w:date="2020-01-07T13:10:00Z" w:initials="KO">
    <w:p w14:paraId="66C25E81" w14:textId="619E58DE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;) zatrudniamy również nieprzeszkolonych i robimy szkolenia ;)</w:t>
      </w:r>
    </w:p>
  </w:comment>
  <w:comment w:id="20" w:author="Katarzyna O." w:date="2020-01-07T13:11:00Z" w:initials="KO">
    <w:p w14:paraId="12C42F71" w14:textId="479FD8F0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? czyli?</w:t>
      </w:r>
    </w:p>
  </w:comment>
  <w:comment w:id="21" w:author="Katarzyna O." w:date="2020-01-07T13:18:00Z" w:initials="KO">
    <w:p w14:paraId="185CD5B3" w14:textId="4FD5354B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 xml:space="preserve">! Treść punktu do zmiany. Na własny koszt zapewniamy pracownikom programy zakupione przez nas i związane z </w:t>
      </w:r>
      <w:r w:rsidR="00DC4D43">
        <w:t xml:space="preserve">prowadzeniem działalności: </w:t>
      </w:r>
      <w:r>
        <w:t xml:space="preserve">program </w:t>
      </w:r>
      <w:proofErr w:type="spellStart"/>
      <w:r>
        <w:t>magazynowo-księgowy</w:t>
      </w:r>
      <w:proofErr w:type="spellEnd"/>
      <w:r>
        <w:t xml:space="preserve">, kadrowo-płacowy, </w:t>
      </w:r>
      <w:proofErr w:type="spellStart"/>
      <w:r w:rsidR="00DC4D43">
        <w:t>McAfee</w:t>
      </w:r>
      <w:proofErr w:type="spellEnd"/>
      <w:r w:rsidR="00DC4D43">
        <w:t xml:space="preserve">, </w:t>
      </w:r>
      <w:r>
        <w:t>Microsoft</w:t>
      </w:r>
      <w:r w:rsidR="00DC4D43">
        <w:t xml:space="preserve"> Office</w:t>
      </w:r>
      <w:r>
        <w:t>, CRM</w:t>
      </w:r>
      <w:r w:rsidR="00DC4D43">
        <w:t>, Corel</w:t>
      </w:r>
      <w:r>
        <w:t xml:space="preserve"> oraz inne. Wszelkie programy i licencje zakupione przez Spółkę –</w:t>
      </w:r>
      <w:r w:rsidR="00DC4D43">
        <w:t xml:space="preserve"> na koszt Spół</w:t>
      </w:r>
      <w:r>
        <w:t>ki</w:t>
      </w:r>
    </w:p>
  </w:comment>
  <w:comment w:id="25" w:author="Katarzyna O." w:date="2020-01-07T10:56:00Z" w:initials="KO">
    <w:p w14:paraId="25DF1FAD" w14:textId="2B3C79C6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>Procedura reklamacyjna zawiera rozbieżności w stosunku do zapisów w Ogólnych Warunkach Sprzedaży</w:t>
      </w:r>
    </w:p>
  </w:comment>
  <w:comment w:id="27" w:author="Katarzyna O." w:date="2020-01-09T10:48:00Z" w:initials="KO">
    <w:p w14:paraId="5D81A78E" w14:textId="72560274" w:rsidR="004E5576" w:rsidRDefault="004E5576">
      <w:pPr>
        <w:pStyle w:val="Tekstkomentarza"/>
      </w:pPr>
      <w:r>
        <w:rPr>
          <w:rStyle w:val="Odwoaniedokomentarza"/>
        </w:rPr>
        <w:annotationRef/>
      </w:r>
      <w:r w:rsidR="00AA0B50">
        <w:t>Sprawdzić</w:t>
      </w:r>
    </w:p>
  </w:comment>
  <w:comment w:id="28" w:author="Katarzyna O." w:date="2020-01-07T13:29:00Z" w:initials="KO">
    <w:p w14:paraId="6F43A482" w14:textId="57F8D658" w:rsidR="004E5576" w:rsidRDefault="004E5576">
      <w:pPr>
        <w:pStyle w:val="Tekstkomentarza"/>
      </w:pPr>
      <w:r>
        <w:rPr>
          <w:rStyle w:val="Odwoaniedokomentarza"/>
        </w:rPr>
        <w:annotationRef/>
      </w:r>
      <w:r>
        <w:t>Zastanowić się nad logo z dopiskiem KRAKÓW – używamy takiego, za zgodą Spółki, np. w przypadku wystawiani</w:t>
      </w:r>
      <w:r w:rsidR="00C54350">
        <w:t>a referencji czy na wizytówkach.</w:t>
      </w:r>
    </w:p>
  </w:comment>
  <w:comment w:id="30" w:author="Katarzyna O." w:date="2020-01-07T13:27:00Z" w:initials="KO">
    <w:p w14:paraId="172C444F" w14:textId="0FE14026" w:rsidR="00D51A9E" w:rsidRDefault="00D51A9E" w:rsidP="006D5BD8">
      <w:pPr>
        <w:pStyle w:val="Tekstkomentarza"/>
      </w:pPr>
      <w:r>
        <w:rPr>
          <w:rStyle w:val="Odwoaniedokomentarza"/>
        </w:rPr>
        <w:annotationRef/>
      </w:r>
      <w:r>
        <w:t xml:space="preserve">Kto pokrywa koszty związane ze zmianami dot. wizualizacji: zmiana logo, </w:t>
      </w:r>
      <w:r w:rsidR="00C54350">
        <w:t>banerów informacyjnych</w:t>
      </w:r>
      <w:r>
        <w:t>, teczek itp.?</w:t>
      </w:r>
    </w:p>
    <w:p w14:paraId="702C69F6" w14:textId="72EA0770" w:rsidR="00D51A9E" w:rsidRDefault="00D51A9E">
      <w:pPr>
        <w:pStyle w:val="Tekstkomentarza"/>
      </w:pPr>
    </w:p>
  </w:comment>
  <w:comment w:id="31" w:author="Katarzyna O." w:date="2020-01-07T13:32:00Z" w:initials="KO">
    <w:p w14:paraId="7320BB16" w14:textId="653B494B" w:rsidR="003237DA" w:rsidRDefault="003237DA">
      <w:pPr>
        <w:pStyle w:val="Tekstkomentarza"/>
      </w:pPr>
      <w:r>
        <w:rPr>
          <w:rStyle w:val="Odwoaniedokomentarza"/>
        </w:rPr>
        <w:annotationRef/>
      </w:r>
      <w:r>
        <w:t>!Do usunięcia</w:t>
      </w:r>
    </w:p>
  </w:comment>
  <w:comment w:id="34" w:author="Katarzyna O." w:date="2020-01-08T10:36:00Z" w:initials="KO">
    <w:p w14:paraId="542D642D" w14:textId="3723C61A" w:rsidR="003237DA" w:rsidRDefault="003237DA">
      <w:pPr>
        <w:pStyle w:val="Tekstkomentarza"/>
      </w:pPr>
      <w:r>
        <w:rPr>
          <w:rStyle w:val="Odwoaniedokomentarza"/>
        </w:rPr>
        <w:annotationRef/>
      </w:r>
      <w:r>
        <w:t xml:space="preserve"> Lista do dyskusji.</w:t>
      </w:r>
    </w:p>
  </w:comment>
  <w:comment w:id="36" w:author="Katarzyna O." w:date="2020-01-07T13:37:00Z" w:initials="KO">
    <w:p w14:paraId="2BFA30E7" w14:textId="109935B1" w:rsidR="001A5665" w:rsidRDefault="001A5665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38" w:author="Katarzyna O." w:date="2020-01-07T13:45:00Z" w:initials="KO">
    <w:p w14:paraId="723130B6" w14:textId="507D8A96" w:rsidR="001A5665" w:rsidRDefault="001A5665">
      <w:pPr>
        <w:pStyle w:val="Tekstkomentarza"/>
      </w:pPr>
      <w:r>
        <w:rPr>
          <w:rStyle w:val="Odwoaniedokomentarza"/>
        </w:rPr>
        <w:annotationRef/>
      </w:r>
      <w:r>
        <w:t>Doprecyzować co to są niezależne okoliczności.</w:t>
      </w:r>
    </w:p>
  </w:comment>
  <w:comment w:id="37" w:author="Katarzyna O." w:date="2020-01-07T13:46:00Z" w:initials="KO">
    <w:p w14:paraId="7B3A8FCE" w14:textId="2A409326" w:rsidR="001A5665" w:rsidRDefault="001A5665">
      <w:pPr>
        <w:pStyle w:val="Tekstkomentarza"/>
      </w:pPr>
      <w:r>
        <w:rPr>
          <w:rStyle w:val="Odwoaniedokomentarza"/>
        </w:rPr>
        <w:annotationRef/>
      </w:r>
      <w:r>
        <w:t>Co w przypadku opóźnień produkcyjnych, zależnych od Etisoft. Kto ponosi koszty przygotowania produkcji, w przypadku wycofania się klienta z zamówienia, z powodu nieterminowej realizacji?</w:t>
      </w:r>
    </w:p>
    <w:p w14:paraId="0A59F33F" w14:textId="77777777" w:rsidR="001A5665" w:rsidRDefault="001A5665">
      <w:pPr>
        <w:pStyle w:val="Tekstkomentarza"/>
      </w:pPr>
    </w:p>
  </w:comment>
  <w:comment w:id="39" w:author="Katarzyna O." w:date="2020-01-08T10:37:00Z" w:initials="KO">
    <w:p w14:paraId="2820CB99" w14:textId="02AF45AE" w:rsidR="008A152A" w:rsidRDefault="008A152A">
      <w:pPr>
        <w:pStyle w:val="Tekstkomentarza"/>
      </w:pPr>
      <w:r>
        <w:rPr>
          <w:rStyle w:val="Odwoaniedokomentarza"/>
        </w:rPr>
        <w:annotationRef/>
      </w:r>
      <w:r>
        <w:t>Co w przypadku umów np. rocznych, dwuletnich na dostawę określonego produktu.</w:t>
      </w:r>
      <w:r w:rsidR="003C3053">
        <w:t xml:space="preserve"> Przykład </w:t>
      </w:r>
      <w:proofErr w:type="spellStart"/>
      <w:r w:rsidR="003C3053">
        <w:t>RCKiK</w:t>
      </w:r>
      <w:proofErr w:type="spellEnd"/>
      <w:r w:rsidR="003C3053">
        <w:t>.</w:t>
      </w:r>
      <w:r>
        <w:t xml:space="preserve"> Rozwiązać problem!!!</w:t>
      </w:r>
    </w:p>
  </w:comment>
  <w:comment w:id="42" w:author="Katarzyna O." w:date="2020-01-09T11:24:00Z" w:initials="KO">
    <w:p w14:paraId="6E405A2F" w14:textId="05B1D444" w:rsidR="008A152A" w:rsidRDefault="008A152A">
      <w:pPr>
        <w:pStyle w:val="Tekstkomentarza"/>
      </w:pPr>
      <w:r>
        <w:rPr>
          <w:rStyle w:val="Odwoaniedokomentarza"/>
        </w:rPr>
        <w:annotationRef/>
      </w:r>
      <w:r w:rsidR="008B0039">
        <w:t>Usunąć odniesienia do OWS. Umowa reguluje współpracę.</w:t>
      </w:r>
    </w:p>
  </w:comment>
  <w:comment w:id="43" w:author="Katarzyna O." w:date="2020-01-09T11:24:00Z" w:initials="KO">
    <w:p w14:paraId="0B4E4447" w14:textId="6D872C3D" w:rsidR="008A152A" w:rsidRDefault="008A152A">
      <w:pPr>
        <w:pStyle w:val="Tekstkomentarza"/>
      </w:pPr>
      <w:r>
        <w:rPr>
          <w:rStyle w:val="Odwoaniedokomentarza"/>
        </w:rPr>
        <w:annotationRef/>
      </w:r>
      <w:r w:rsidR="008B0039">
        <w:t xml:space="preserve">Bardzo dla nas niekorzystne. </w:t>
      </w:r>
      <w:r>
        <w:t xml:space="preserve">Usunąć odniesienia do OWS z umowy. Treść umowy </w:t>
      </w:r>
      <w:r w:rsidR="00AA0B50">
        <w:t xml:space="preserve">reguluje </w:t>
      </w:r>
      <w:r>
        <w:t>współpracę z Dystrybutorem.</w:t>
      </w:r>
    </w:p>
  </w:comment>
  <w:comment w:id="44" w:author="Katarzyna O." w:date="2020-01-08T10:37:00Z" w:initials="KO">
    <w:p w14:paraId="64A9A6E5" w14:textId="0CE5751A" w:rsidR="00D27C82" w:rsidRDefault="00D27C82">
      <w:pPr>
        <w:pStyle w:val="Tekstkomentarza"/>
      </w:pPr>
      <w:r>
        <w:rPr>
          <w:rStyle w:val="Odwoaniedokomentarza"/>
        </w:rPr>
        <w:annotationRef/>
      </w:r>
      <w:r>
        <w:t>Wszelkie programy i licencje zakupione przez Spółkę na koszt Spółki.</w:t>
      </w:r>
    </w:p>
    <w:p w14:paraId="5FB0637C" w14:textId="040EC341" w:rsidR="00D27C82" w:rsidRDefault="003C3053">
      <w:pPr>
        <w:pStyle w:val="Tekstkomentarza"/>
      </w:pPr>
      <w:r>
        <w:t>Patrz komentarz KO16</w:t>
      </w:r>
    </w:p>
  </w:comment>
  <w:comment w:id="47" w:author="Katarzyna O." w:date="2020-01-08T10:41:00Z" w:initials="KO">
    <w:p w14:paraId="76CD8F00" w14:textId="665BCE93" w:rsidR="003C3053" w:rsidRDefault="003C3053">
      <w:pPr>
        <w:pStyle w:val="Tekstkomentarza"/>
      </w:pPr>
      <w:r>
        <w:rPr>
          <w:rStyle w:val="Odwoaniedokomentarza"/>
        </w:rPr>
        <w:annotationRef/>
      </w:r>
      <w:r>
        <w:t>Aktualizacja listy?</w:t>
      </w:r>
    </w:p>
  </w:comment>
  <w:comment w:id="49" w:author="Katarzyna O." w:date="2020-01-08T10:54:00Z" w:initials="KO">
    <w:p w14:paraId="50ED267D" w14:textId="215E9256" w:rsidR="00F65246" w:rsidRDefault="00F65246">
      <w:pPr>
        <w:pStyle w:val="Tekstkomentarza"/>
      </w:pPr>
      <w:r>
        <w:rPr>
          <w:rStyle w:val="Odwoaniedokomentarza"/>
        </w:rPr>
        <w:annotationRef/>
      </w:r>
      <w:r w:rsidR="00BD718E">
        <w:t>Odpłatnie czy nieodpłatnie</w:t>
      </w:r>
    </w:p>
  </w:comment>
  <w:comment w:id="51" w:author="Katarzyna O." w:date="2020-01-09T10:50:00Z" w:initials="KO">
    <w:p w14:paraId="4420A690" w14:textId="168F6A1E" w:rsidR="00BD718E" w:rsidRDefault="00BD718E">
      <w:pPr>
        <w:pStyle w:val="Tekstkomentarza"/>
      </w:pPr>
      <w:r>
        <w:rPr>
          <w:rStyle w:val="Odwoaniedokomentarza"/>
        </w:rPr>
        <w:annotationRef/>
      </w:r>
      <w:r>
        <w:t>W systemie CRM rejestrujemy z</w:t>
      </w:r>
      <w:r w:rsidR="00AA0B50">
        <w:t>apytania, które wymagają wyceny, a nie wszystkie zapytania, które otrzymujemy od klientów.</w:t>
      </w:r>
    </w:p>
  </w:comment>
  <w:comment w:id="52" w:author="Katarzyna O." w:date="2020-01-08T11:05:00Z" w:initials="KO">
    <w:p w14:paraId="19A81275" w14:textId="5FD8D138" w:rsidR="00516A2E" w:rsidRDefault="0040239C">
      <w:pPr>
        <w:pStyle w:val="Tekstkomentarza"/>
      </w:pPr>
      <w:r>
        <w:rPr>
          <w:rStyle w:val="Odwoaniedokomentarza"/>
        </w:rPr>
        <w:annotationRef/>
      </w:r>
      <w:r>
        <w:t>? Podwójny CRM? Sprawdzić co faktycznie jest uzupełniane.</w:t>
      </w:r>
    </w:p>
  </w:comment>
  <w:comment w:id="56" w:author="Katarzyna O." w:date="2020-01-09T11:34:00Z" w:initials="KO">
    <w:p w14:paraId="76AED980" w14:textId="3A9BB3AD" w:rsidR="00DF6BFC" w:rsidRDefault="00DF6BFC">
      <w:pPr>
        <w:pStyle w:val="Tekstkomentarza"/>
      </w:pPr>
      <w:r>
        <w:rPr>
          <w:rStyle w:val="Odwoaniedokomentarza"/>
        </w:rPr>
        <w:annotationRef/>
      </w:r>
      <w:r>
        <w:t>Gdzie zapis dotyczący zobowiązań Etisoft do poufności?</w:t>
      </w:r>
    </w:p>
    <w:p w14:paraId="0248BB55" w14:textId="739B2363" w:rsidR="00DF6BFC" w:rsidRDefault="00DF6BFC">
      <w:pPr>
        <w:pStyle w:val="Tekstkomentarza"/>
      </w:pPr>
      <w:r>
        <w:t>Poufnymi danymi jest np. udostępniona przez Dystrybutora baza danych klientów, itp.</w:t>
      </w:r>
    </w:p>
    <w:p w14:paraId="21A993FD" w14:textId="1F86CC21" w:rsidR="00DF6BFC" w:rsidRDefault="00DF6BFC">
      <w:pPr>
        <w:pStyle w:val="Tekstkomentarza"/>
      </w:pPr>
      <w:r>
        <w:t xml:space="preserve">Brak równowagi kontraktowej. </w:t>
      </w:r>
    </w:p>
  </w:comment>
  <w:comment w:id="58" w:author="Katarzyna O." w:date="2020-01-09T10:51:00Z" w:initials="KO">
    <w:p w14:paraId="522A9759" w14:textId="14EB9760" w:rsidR="001301F4" w:rsidRDefault="001301F4">
      <w:pPr>
        <w:pStyle w:val="Tekstkomentarza"/>
      </w:pPr>
      <w:r>
        <w:rPr>
          <w:rStyle w:val="Odwoaniedokomentarza"/>
        </w:rPr>
        <w:annotationRef/>
      </w:r>
      <w:r w:rsidR="00AA0B50">
        <w:t>!</w:t>
      </w:r>
      <w:r>
        <w:t xml:space="preserve"> Czy to oznacza zmianę warunków współpracy z np. Orion, itp.?</w:t>
      </w:r>
    </w:p>
  </w:comment>
  <w:comment w:id="59" w:author="Katarzyna O." w:date="2020-01-08T11:35:00Z" w:initials="KO">
    <w:p w14:paraId="316C1B15" w14:textId="613FBD1D" w:rsidR="001301F4" w:rsidRDefault="001301F4">
      <w:pPr>
        <w:pStyle w:val="Tekstkomentarza"/>
      </w:pPr>
      <w:r>
        <w:rPr>
          <w:rStyle w:val="Odwoaniedokomentarza"/>
        </w:rPr>
        <w:annotationRef/>
      </w:r>
      <w:r>
        <w:t>Wykaz firm należących do grupy.</w:t>
      </w:r>
    </w:p>
  </w:comment>
  <w:comment w:id="60" w:author="Katarzyna O." w:date="2020-01-09T11:38:00Z" w:initials="KO">
    <w:p w14:paraId="1151E2F6" w14:textId="225398B7" w:rsidR="00DF6BFC" w:rsidRDefault="00DF6BFC">
      <w:pPr>
        <w:pStyle w:val="Tekstkomentarza"/>
      </w:pPr>
      <w:r>
        <w:rPr>
          <w:rStyle w:val="Odwoaniedokomentarza"/>
        </w:rPr>
        <w:annotationRef/>
      </w:r>
      <w:r>
        <w:t xml:space="preserve">Nierównowaga kontraktowa w stosunku do zapisu w pkt. 1 </w:t>
      </w:r>
    </w:p>
  </w:comment>
  <w:comment w:id="61" w:author="Katarzyna O." w:date="2020-01-09T11:13:00Z" w:initials="KO">
    <w:p w14:paraId="713F998D" w14:textId="27B6A39E" w:rsidR="00782D44" w:rsidRDefault="00782D44">
      <w:pPr>
        <w:pStyle w:val="Tekstkomentarza"/>
      </w:pPr>
      <w:r>
        <w:rPr>
          <w:rStyle w:val="Odwoaniedokomentarza"/>
        </w:rPr>
        <w:annotationRef/>
      </w:r>
      <w:r>
        <w:t>Dodać zapis o nieprowadzeniu działań handlowych przez Etisoft z naszymi klientami po rozwiązaniu umowy przez okres … lat. Spółka dysponuje naszą bazą klientów.</w:t>
      </w:r>
    </w:p>
  </w:comment>
  <w:comment w:id="64" w:author="Katarzyna O." w:date="2020-01-09T10:55:00Z" w:initials="KO">
    <w:p w14:paraId="44A2C16D" w14:textId="569063FE" w:rsidR="00B95C57" w:rsidRDefault="00B95C57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66" w:author="Katarzyna O." w:date="2020-01-09T12:47:00Z" w:initials="KO">
    <w:p w14:paraId="25FC1C27" w14:textId="406DA492" w:rsidR="00E01025" w:rsidRDefault="00E01025">
      <w:pPr>
        <w:pStyle w:val="Tekstkomentarza"/>
      </w:pPr>
      <w:r>
        <w:rPr>
          <w:rStyle w:val="Odwoaniedokomentarza"/>
        </w:rPr>
        <w:annotationRef/>
      </w:r>
      <w:r>
        <w:t>Co w przypadku zobowiązań kontraktowych Dystrybutora wobec klientów np. umowy roczne na dostawy towarów</w:t>
      </w:r>
      <w:r w:rsidR="00473264">
        <w:t xml:space="preserve">? </w:t>
      </w:r>
    </w:p>
  </w:comment>
  <w:comment w:id="68" w:author="Katarzyna O." w:date="2020-01-09T12:49:00Z" w:initials="KO">
    <w:p w14:paraId="04C039A8" w14:textId="3D20D9EE" w:rsidR="00E01025" w:rsidRDefault="00E01025">
      <w:pPr>
        <w:pStyle w:val="Tekstkomentarza"/>
      </w:pPr>
      <w:r>
        <w:rPr>
          <w:rStyle w:val="Odwoaniedokomentarza"/>
        </w:rPr>
        <w:annotationRef/>
      </w:r>
      <w:r w:rsidR="00473264">
        <w:t>Nierównowaga kontraktowa. Taki sam zapis powinien się znaleźć na rzecz Dystrybutora. Dystrybutor nie ponosi wobec Etisoft odpowiedzialności za …</w:t>
      </w:r>
    </w:p>
  </w:comment>
  <w:comment w:id="72" w:author="Katarzyna O." w:date="2020-01-09T12:50:00Z" w:initials="KO">
    <w:p w14:paraId="41D1C335" w14:textId="6338D898" w:rsidR="00D51A9E" w:rsidRDefault="00D51A9E">
      <w:pPr>
        <w:pStyle w:val="Tekstkomentarza"/>
      </w:pPr>
      <w:r>
        <w:rPr>
          <w:rStyle w:val="Odwoaniedokomentarza"/>
        </w:rPr>
        <w:annotationRef/>
      </w:r>
      <w:r>
        <w:t xml:space="preserve"> </w:t>
      </w:r>
      <w:r w:rsidR="00473264">
        <w:t>Zmiana na z</w:t>
      </w:r>
      <w:r>
        <w:t>godnie z obowiązującym terminem płatności</w:t>
      </w:r>
    </w:p>
  </w:comment>
  <w:comment w:id="73" w:author="Katarzyna O." w:date="2020-01-09T12:50:00Z" w:initials="KO">
    <w:p w14:paraId="16DA2413" w14:textId="6C9CFC1D" w:rsidR="00473264" w:rsidRDefault="00473264">
      <w:pPr>
        <w:pStyle w:val="Tekstkomentarza"/>
      </w:pPr>
      <w:r>
        <w:rPr>
          <w:rStyle w:val="Odwoaniedokomentarza"/>
        </w:rPr>
        <w:annotationRef/>
      </w:r>
      <w:r>
        <w:t>Zmiana na zgodnie z obowiązującym terminem płatności</w:t>
      </w:r>
    </w:p>
  </w:comment>
  <w:comment w:id="74" w:author="Katarzyna O." w:date="2020-01-10T10:16:00Z" w:initials="KO">
    <w:p w14:paraId="6CA9BDEC" w14:textId="5B4D6B86" w:rsidR="00D51A9E" w:rsidRDefault="00D51A9E" w:rsidP="004C52CD">
      <w:pPr>
        <w:pStyle w:val="Tekstkomentarza"/>
      </w:pPr>
      <w:r>
        <w:rPr>
          <w:rStyle w:val="Odwoaniedokomentarza"/>
        </w:rPr>
        <w:annotationRef/>
      </w:r>
      <w:r>
        <w:t>1Co z pisemnymi ustaleniami dot. obsługi klientów poza terenem działania Dystrybutora? Posiadamy sporo przekazanych przez Spółkę klientów. W myśl par. 5 pkt 7 powinniśmy na nowo uzyskać zgody?</w:t>
      </w:r>
    </w:p>
    <w:p w14:paraId="4268D432" w14:textId="14B498B0" w:rsidR="00961B04" w:rsidRDefault="00D51A9E">
      <w:pPr>
        <w:pStyle w:val="Tekstkomentarza"/>
      </w:pPr>
      <w:r>
        <w:t>Co z porozumieniami dot. tzw. „starego biznesu”?</w:t>
      </w:r>
      <w:r w:rsidR="00961B04">
        <w:t xml:space="preserve"> (ustalenia, wyceny itp.) </w:t>
      </w:r>
    </w:p>
  </w:comment>
  <w:comment w:id="76" w:author="Katarzyna O." w:date="2020-01-09T12:51:00Z" w:initials="KO">
    <w:p w14:paraId="5D80C38B" w14:textId="6F1170B4" w:rsidR="00473264" w:rsidRDefault="00473264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E5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3001"/>
    <w:rsid w:val="000A4217"/>
    <w:rsid w:val="000A4BC1"/>
    <w:rsid w:val="000A61DB"/>
    <w:rsid w:val="000A6DCB"/>
    <w:rsid w:val="000B1ED0"/>
    <w:rsid w:val="000B586A"/>
    <w:rsid w:val="000C08F7"/>
    <w:rsid w:val="000C0D3E"/>
    <w:rsid w:val="000D0E27"/>
    <w:rsid w:val="000D7F24"/>
    <w:rsid w:val="000E542E"/>
    <w:rsid w:val="000E7DD9"/>
    <w:rsid w:val="000F01D6"/>
    <w:rsid w:val="000F3520"/>
    <w:rsid w:val="000F64C9"/>
    <w:rsid w:val="00100409"/>
    <w:rsid w:val="00102009"/>
    <w:rsid w:val="0011324F"/>
    <w:rsid w:val="0011381B"/>
    <w:rsid w:val="00120A7A"/>
    <w:rsid w:val="001301F4"/>
    <w:rsid w:val="001322B8"/>
    <w:rsid w:val="00137416"/>
    <w:rsid w:val="001400CD"/>
    <w:rsid w:val="001431F2"/>
    <w:rsid w:val="0014358F"/>
    <w:rsid w:val="00151032"/>
    <w:rsid w:val="0015416C"/>
    <w:rsid w:val="0016402A"/>
    <w:rsid w:val="0016430E"/>
    <w:rsid w:val="001649E9"/>
    <w:rsid w:val="00166DF8"/>
    <w:rsid w:val="00167897"/>
    <w:rsid w:val="001678B3"/>
    <w:rsid w:val="0017341B"/>
    <w:rsid w:val="001739ED"/>
    <w:rsid w:val="00173D40"/>
    <w:rsid w:val="00175A07"/>
    <w:rsid w:val="00180130"/>
    <w:rsid w:val="0018781E"/>
    <w:rsid w:val="001904E0"/>
    <w:rsid w:val="0019123A"/>
    <w:rsid w:val="00193658"/>
    <w:rsid w:val="001950DA"/>
    <w:rsid w:val="00196971"/>
    <w:rsid w:val="001A5665"/>
    <w:rsid w:val="001C6BF0"/>
    <w:rsid w:val="001C7417"/>
    <w:rsid w:val="001D1E8C"/>
    <w:rsid w:val="001D66FE"/>
    <w:rsid w:val="001E25B4"/>
    <w:rsid w:val="001E7BE7"/>
    <w:rsid w:val="001E7DCE"/>
    <w:rsid w:val="001F67C4"/>
    <w:rsid w:val="001F69A1"/>
    <w:rsid w:val="0020359F"/>
    <w:rsid w:val="00203F6F"/>
    <w:rsid w:val="00206484"/>
    <w:rsid w:val="00207971"/>
    <w:rsid w:val="0021307E"/>
    <w:rsid w:val="00213929"/>
    <w:rsid w:val="00213B23"/>
    <w:rsid w:val="002240D2"/>
    <w:rsid w:val="0022410F"/>
    <w:rsid w:val="00232FB3"/>
    <w:rsid w:val="00236474"/>
    <w:rsid w:val="00244B4D"/>
    <w:rsid w:val="002454BE"/>
    <w:rsid w:val="0024695E"/>
    <w:rsid w:val="00251084"/>
    <w:rsid w:val="00252EA9"/>
    <w:rsid w:val="002578ED"/>
    <w:rsid w:val="00261F8A"/>
    <w:rsid w:val="00266071"/>
    <w:rsid w:val="00273083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B1776"/>
    <w:rsid w:val="002B6CBD"/>
    <w:rsid w:val="002B7381"/>
    <w:rsid w:val="002C4184"/>
    <w:rsid w:val="002C5EBD"/>
    <w:rsid w:val="002D0A71"/>
    <w:rsid w:val="002D0C35"/>
    <w:rsid w:val="002D6D30"/>
    <w:rsid w:val="002E10E7"/>
    <w:rsid w:val="002E7184"/>
    <w:rsid w:val="003026C6"/>
    <w:rsid w:val="00303A2A"/>
    <w:rsid w:val="003075D4"/>
    <w:rsid w:val="003147D5"/>
    <w:rsid w:val="00320CEF"/>
    <w:rsid w:val="003237DA"/>
    <w:rsid w:val="00333FAD"/>
    <w:rsid w:val="00345441"/>
    <w:rsid w:val="003469F3"/>
    <w:rsid w:val="00347149"/>
    <w:rsid w:val="003639B4"/>
    <w:rsid w:val="00375504"/>
    <w:rsid w:val="00381349"/>
    <w:rsid w:val="003822FD"/>
    <w:rsid w:val="003831CA"/>
    <w:rsid w:val="003978EF"/>
    <w:rsid w:val="003C298D"/>
    <w:rsid w:val="003C3053"/>
    <w:rsid w:val="003C57EE"/>
    <w:rsid w:val="003D0866"/>
    <w:rsid w:val="003D1183"/>
    <w:rsid w:val="003E1119"/>
    <w:rsid w:val="003E70E3"/>
    <w:rsid w:val="003F123C"/>
    <w:rsid w:val="003F6013"/>
    <w:rsid w:val="0040239C"/>
    <w:rsid w:val="00405361"/>
    <w:rsid w:val="004105D3"/>
    <w:rsid w:val="00411336"/>
    <w:rsid w:val="00426095"/>
    <w:rsid w:val="00433FAA"/>
    <w:rsid w:val="0043593B"/>
    <w:rsid w:val="00437BEC"/>
    <w:rsid w:val="0044040E"/>
    <w:rsid w:val="00440E4D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73264"/>
    <w:rsid w:val="00497119"/>
    <w:rsid w:val="004A5A2B"/>
    <w:rsid w:val="004C002E"/>
    <w:rsid w:val="004C229B"/>
    <w:rsid w:val="004C3189"/>
    <w:rsid w:val="004C52CD"/>
    <w:rsid w:val="004C5FF2"/>
    <w:rsid w:val="004D0AFD"/>
    <w:rsid w:val="004E0A2A"/>
    <w:rsid w:val="004E1397"/>
    <w:rsid w:val="004E296A"/>
    <w:rsid w:val="004E4279"/>
    <w:rsid w:val="004E5576"/>
    <w:rsid w:val="004E704C"/>
    <w:rsid w:val="004F7D2F"/>
    <w:rsid w:val="00501F16"/>
    <w:rsid w:val="005026AC"/>
    <w:rsid w:val="005032CA"/>
    <w:rsid w:val="0051004F"/>
    <w:rsid w:val="00515649"/>
    <w:rsid w:val="00516A2E"/>
    <w:rsid w:val="00524C02"/>
    <w:rsid w:val="00531584"/>
    <w:rsid w:val="00534C63"/>
    <w:rsid w:val="00537DD3"/>
    <w:rsid w:val="005449D5"/>
    <w:rsid w:val="0055081E"/>
    <w:rsid w:val="005549AA"/>
    <w:rsid w:val="00556999"/>
    <w:rsid w:val="0056040C"/>
    <w:rsid w:val="005638E5"/>
    <w:rsid w:val="0057100D"/>
    <w:rsid w:val="005710C5"/>
    <w:rsid w:val="005839C8"/>
    <w:rsid w:val="00586C1C"/>
    <w:rsid w:val="005949DB"/>
    <w:rsid w:val="00596EF2"/>
    <w:rsid w:val="005A410B"/>
    <w:rsid w:val="005B2718"/>
    <w:rsid w:val="005C4F01"/>
    <w:rsid w:val="005D51A3"/>
    <w:rsid w:val="005E10C4"/>
    <w:rsid w:val="005E22B1"/>
    <w:rsid w:val="005F0B14"/>
    <w:rsid w:val="005F2702"/>
    <w:rsid w:val="006019A1"/>
    <w:rsid w:val="006063D7"/>
    <w:rsid w:val="00623A14"/>
    <w:rsid w:val="006262FD"/>
    <w:rsid w:val="00627BC6"/>
    <w:rsid w:val="006323BA"/>
    <w:rsid w:val="006348F0"/>
    <w:rsid w:val="00642C79"/>
    <w:rsid w:val="00642F4D"/>
    <w:rsid w:val="00644E76"/>
    <w:rsid w:val="006458BF"/>
    <w:rsid w:val="00656105"/>
    <w:rsid w:val="00657C0F"/>
    <w:rsid w:val="006777BB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B18DD"/>
    <w:rsid w:val="006B48CC"/>
    <w:rsid w:val="006B597C"/>
    <w:rsid w:val="006C05E4"/>
    <w:rsid w:val="006C2A8D"/>
    <w:rsid w:val="006C7AC2"/>
    <w:rsid w:val="006D4EBB"/>
    <w:rsid w:val="006D5BD8"/>
    <w:rsid w:val="006D5F4D"/>
    <w:rsid w:val="006D6E43"/>
    <w:rsid w:val="006E290D"/>
    <w:rsid w:val="006E347C"/>
    <w:rsid w:val="006E48CD"/>
    <w:rsid w:val="006F39E7"/>
    <w:rsid w:val="006F7B3E"/>
    <w:rsid w:val="00700E9F"/>
    <w:rsid w:val="00704E6C"/>
    <w:rsid w:val="00705EDF"/>
    <w:rsid w:val="00711E4E"/>
    <w:rsid w:val="00714D85"/>
    <w:rsid w:val="007222CD"/>
    <w:rsid w:val="00725FFB"/>
    <w:rsid w:val="00727192"/>
    <w:rsid w:val="00727C07"/>
    <w:rsid w:val="00727D2C"/>
    <w:rsid w:val="00735F94"/>
    <w:rsid w:val="007430E1"/>
    <w:rsid w:val="00744208"/>
    <w:rsid w:val="007565EC"/>
    <w:rsid w:val="0076723D"/>
    <w:rsid w:val="00767249"/>
    <w:rsid w:val="00771C71"/>
    <w:rsid w:val="00782D44"/>
    <w:rsid w:val="00785200"/>
    <w:rsid w:val="0078797A"/>
    <w:rsid w:val="007A19B4"/>
    <w:rsid w:val="007A7B33"/>
    <w:rsid w:val="007B36E5"/>
    <w:rsid w:val="007C4572"/>
    <w:rsid w:val="007D0788"/>
    <w:rsid w:val="007D2C41"/>
    <w:rsid w:val="007E0DE2"/>
    <w:rsid w:val="007E3BDC"/>
    <w:rsid w:val="007E66D6"/>
    <w:rsid w:val="007F5522"/>
    <w:rsid w:val="0080233C"/>
    <w:rsid w:val="0080298F"/>
    <w:rsid w:val="00806F29"/>
    <w:rsid w:val="00813B28"/>
    <w:rsid w:val="00816E1F"/>
    <w:rsid w:val="00823CC4"/>
    <w:rsid w:val="00833451"/>
    <w:rsid w:val="008442F4"/>
    <w:rsid w:val="00852FB0"/>
    <w:rsid w:val="0085385F"/>
    <w:rsid w:val="00856EF7"/>
    <w:rsid w:val="00863261"/>
    <w:rsid w:val="008817AC"/>
    <w:rsid w:val="0088232C"/>
    <w:rsid w:val="00882A6B"/>
    <w:rsid w:val="00890A9B"/>
    <w:rsid w:val="0089309E"/>
    <w:rsid w:val="008A14A9"/>
    <w:rsid w:val="008A152A"/>
    <w:rsid w:val="008B0039"/>
    <w:rsid w:val="008C4348"/>
    <w:rsid w:val="008C4C9A"/>
    <w:rsid w:val="008C532C"/>
    <w:rsid w:val="008D5A8F"/>
    <w:rsid w:val="008D5B7C"/>
    <w:rsid w:val="008D5CF7"/>
    <w:rsid w:val="008D7980"/>
    <w:rsid w:val="008E1DE5"/>
    <w:rsid w:val="008E6866"/>
    <w:rsid w:val="008F4099"/>
    <w:rsid w:val="009035C6"/>
    <w:rsid w:val="00907AE4"/>
    <w:rsid w:val="009112F6"/>
    <w:rsid w:val="009242C3"/>
    <w:rsid w:val="00925309"/>
    <w:rsid w:val="009270E3"/>
    <w:rsid w:val="00927C73"/>
    <w:rsid w:val="009357DC"/>
    <w:rsid w:val="00935C73"/>
    <w:rsid w:val="00944129"/>
    <w:rsid w:val="009507D9"/>
    <w:rsid w:val="00951C90"/>
    <w:rsid w:val="00954D62"/>
    <w:rsid w:val="00960181"/>
    <w:rsid w:val="009601FA"/>
    <w:rsid w:val="00961B04"/>
    <w:rsid w:val="00963CAA"/>
    <w:rsid w:val="009666CC"/>
    <w:rsid w:val="009725BF"/>
    <w:rsid w:val="00974864"/>
    <w:rsid w:val="00981610"/>
    <w:rsid w:val="009824DA"/>
    <w:rsid w:val="009861FD"/>
    <w:rsid w:val="009925BE"/>
    <w:rsid w:val="00993C6F"/>
    <w:rsid w:val="00995B1F"/>
    <w:rsid w:val="009A0E86"/>
    <w:rsid w:val="009B3EA3"/>
    <w:rsid w:val="009C033B"/>
    <w:rsid w:val="009C5FDA"/>
    <w:rsid w:val="009D0038"/>
    <w:rsid w:val="009D40CA"/>
    <w:rsid w:val="00A01F76"/>
    <w:rsid w:val="00A10376"/>
    <w:rsid w:val="00A16CF8"/>
    <w:rsid w:val="00A17EE5"/>
    <w:rsid w:val="00A20940"/>
    <w:rsid w:val="00A331FB"/>
    <w:rsid w:val="00A36677"/>
    <w:rsid w:val="00A40395"/>
    <w:rsid w:val="00A41CCB"/>
    <w:rsid w:val="00A42594"/>
    <w:rsid w:val="00A50215"/>
    <w:rsid w:val="00A53A11"/>
    <w:rsid w:val="00A53F2B"/>
    <w:rsid w:val="00A5403E"/>
    <w:rsid w:val="00A67269"/>
    <w:rsid w:val="00A709E1"/>
    <w:rsid w:val="00A74A27"/>
    <w:rsid w:val="00A77E72"/>
    <w:rsid w:val="00A83062"/>
    <w:rsid w:val="00A830AB"/>
    <w:rsid w:val="00A90E04"/>
    <w:rsid w:val="00A91EA2"/>
    <w:rsid w:val="00AA0B50"/>
    <w:rsid w:val="00AA3588"/>
    <w:rsid w:val="00AA4550"/>
    <w:rsid w:val="00AB07B6"/>
    <w:rsid w:val="00AB1DA5"/>
    <w:rsid w:val="00AB42B2"/>
    <w:rsid w:val="00AB4FDE"/>
    <w:rsid w:val="00AC6425"/>
    <w:rsid w:val="00AC69DD"/>
    <w:rsid w:val="00AD7DF3"/>
    <w:rsid w:val="00AE2166"/>
    <w:rsid w:val="00AE216B"/>
    <w:rsid w:val="00AE2A21"/>
    <w:rsid w:val="00AE7F2F"/>
    <w:rsid w:val="00AF02FD"/>
    <w:rsid w:val="00AF23E7"/>
    <w:rsid w:val="00AF39FE"/>
    <w:rsid w:val="00AF7C2E"/>
    <w:rsid w:val="00B03B5B"/>
    <w:rsid w:val="00B07C40"/>
    <w:rsid w:val="00B07C86"/>
    <w:rsid w:val="00B1690E"/>
    <w:rsid w:val="00B20929"/>
    <w:rsid w:val="00B21194"/>
    <w:rsid w:val="00B24E43"/>
    <w:rsid w:val="00B31FC5"/>
    <w:rsid w:val="00B326C1"/>
    <w:rsid w:val="00B515CB"/>
    <w:rsid w:val="00B605D2"/>
    <w:rsid w:val="00B60807"/>
    <w:rsid w:val="00B63F98"/>
    <w:rsid w:val="00B654A2"/>
    <w:rsid w:val="00B7194C"/>
    <w:rsid w:val="00B8179C"/>
    <w:rsid w:val="00B87641"/>
    <w:rsid w:val="00B9298F"/>
    <w:rsid w:val="00B930A6"/>
    <w:rsid w:val="00B95C57"/>
    <w:rsid w:val="00BA0A6A"/>
    <w:rsid w:val="00BA358C"/>
    <w:rsid w:val="00BB0BB0"/>
    <w:rsid w:val="00BB53BA"/>
    <w:rsid w:val="00BB5DD1"/>
    <w:rsid w:val="00BC5368"/>
    <w:rsid w:val="00BC5AC6"/>
    <w:rsid w:val="00BD718E"/>
    <w:rsid w:val="00BF60CF"/>
    <w:rsid w:val="00BF783C"/>
    <w:rsid w:val="00BF7BA1"/>
    <w:rsid w:val="00C01CED"/>
    <w:rsid w:val="00C054DF"/>
    <w:rsid w:val="00C05C34"/>
    <w:rsid w:val="00C06FF8"/>
    <w:rsid w:val="00C12911"/>
    <w:rsid w:val="00C13D07"/>
    <w:rsid w:val="00C163DB"/>
    <w:rsid w:val="00C359AD"/>
    <w:rsid w:val="00C40A63"/>
    <w:rsid w:val="00C45217"/>
    <w:rsid w:val="00C45AEA"/>
    <w:rsid w:val="00C508E7"/>
    <w:rsid w:val="00C52252"/>
    <w:rsid w:val="00C54350"/>
    <w:rsid w:val="00C62551"/>
    <w:rsid w:val="00C649C5"/>
    <w:rsid w:val="00C70868"/>
    <w:rsid w:val="00C75EF5"/>
    <w:rsid w:val="00C7769C"/>
    <w:rsid w:val="00C846B8"/>
    <w:rsid w:val="00C90937"/>
    <w:rsid w:val="00C91105"/>
    <w:rsid w:val="00C9297A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D02BB4"/>
    <w:rsid w:val="00D11476"/>
    <w:rsid w:val="00D176B5"/>
    <w:rsid w:val="00D21513"/>
    <w:rsid w:val="00D22035"/>
    <w:rsid w:val="00D26024"/>
    <w:rsid w:val="00D27C82"/>
    <w:rsid w:val="00D329D5"/>
    <w:rsid w:val="00D35277"/>
    <w:rsid w:val="00D429C6"/>
    <w:rsid w:val="00D51A9E"/>
    <w:rsid w:val="00D52A5F"/>
    <w:rsid w:val="00D54114"/>
    <w:rsid w:val="00D644A6"/>
    <w:rsid w:val="00D90004"/>
    <w:rsid w:val="00DA15EE"/>
    <w:rsid w:val="00DA6526"/>
    <w:rsid w:val="00DB04C9"/>
    <w:rsid w:val="00DC2E5A"/>
    <w:rsid w:val="00DC310A"/>
    <w:rsid w:val="00DC4D43"/>
    <w:rsid w:val="00DD0AF9"/>
    <w:rsid w:val="00DD293F"/>
    <w:rsid w:val="00DD401C"/>
    <w:rsid w:val="00DD5C72"/>
    <w:rsid w:val="00DE3ACE"/>
    <w:rsid w:val="00DE3BB1"/>
    <w:rsid w:val="00DF28E7"/>
    <w:rsid w:val="00DF3757"/>
    <w:rsid w:val="00DF6BFC"/>
    <w:rsid w:val="00E0101E"/>
    <w:rsid w:val="00E01025"/>
    <w:rsid w:val="00E061B4"/>
    <w:rsid w:val="00E06644"/>
    <w:rsid w:val="00E068E2"/>
    <w:rsid w:val="00E073A1"/>
    <w:rsid w:val="00E121DA"/>
    <w:rsid w:val="00E12547"/>
    <w:rsid w:val="00E1331D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B14"/>
    <w:rsid w:val="00E6459B"/>
    <w:rsid w:val="00E66896"/>
    <w:rsid w:val="00E67DC6"/>
    <w:rsid w:val="00E7364D"/>
    <w:rsid w:val="00E809DA"/>
    <w:rsid w:val="00E81E21"/>
    <w:rsid w:val="00E84AF1"/>
    <w:rsid w:val="00EA131C"/>
    <w:rsid w:val="00EA2C8D"/>
    <w:rsid w:val="00EA2F30"/>
    <w:rsid w:val="00EA5F29"/>
    <w:rsid w:val="00EA7459"/>
    <w:rsid w:val="00EA7A4D"/>
    <w:rsid w:val="00EB0D63"/>
    <w:rsid w:val="00EB2EDA"/>
    <w:rsid w:val="00EC0C8F"/>
    <w:rsid w:val="00EC5F4D"/>
    <w:rsid w:val="00EC67E6"/>
    <w:rsid w:val="00ED054E"/>
    <w:rsid w:val="00ED0693"/>
    <w:rsid w:val="00ED5AF4"/>
    <w:rsid w:val="00ED7933"/>
    <w:rsid w:val="00ED7A33"/>
    <w:rsid w:val="00EE3755"/>
    <w:rsid w:val="00EF12CA"/>
    <w:rsid w:val="00EF1930"/>
    <w:rsid w:val="00F126EF"/>
    <w:rsid w:val="00F21E40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5246"/>
    <w:rsid w:val="00F66AF4"/>
    <w:rsid w:val="00F6736B"/>
    <w:rsid w:val="00F71EA7"/>
    <w:rsid w:val="00F731B2"/>
    <w:rsid w:val="00F7326F"/>
    <w:rsid w:val="00F80D8D"/>
    <w:rsid w:val="00F828E2"/>
    <w:rsid w:val="00F8460E"/>
    <w:rsid w:val="00FA170F"/>
    <w:rsid w:val="00FA40B9"/>
    <w:rsid w:val="00FA5584"/>
    <w:rsid w:val="00FA607F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44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ozporz%C4%85dzenie_(Unia_Europejska)" TargetMode="External"/><Relationship Id="rId13" Type="http://schemas.openxmlformats.org/officeDocument/2006/relationships/hyperlink" Target="mailto:zamowienia@etisoft.com.pl" TargetMode="Externa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hyperlink" Target="mailto:rodo@etisoft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tisoft.com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Rada_Unii_Europejski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Parlament_Europejski" TargetMode="External"/><Relationship Id="rId14" Type="http://schemas.openxmlformats.org/officeDocument/2006/relationships/hyperlink" Target="mailto:orders@etisoft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0C76-F577-4DD9-BE3A-E8F7832C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6621</Words>
  <Characters>39732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46261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creator>Czesława Jędraszek</dc:creator>
  <cp:lastModifiedBy>mareko</cp:lastModifiedBy>
  <cp:revision>5</cp:revision>
  <dcterms:created xsi:type="dcterms:W3CDTF">2020-01-09T11:54:00Z</dcterms:created>
  <dcterms:modified xsi:type="dcterms:W3CDTF">2020-01-10T09:17:00Z</dcterms:modified>
</cp:coreProperties>
</file>