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82" w:rsidRPr="00B932C3" w:rsidRDefault="0060234C">
      <w:pPr>
        <w:rPr>
          <w:b/>
          <w:sz w:val="24"/>
          <w:szCs w:val="24"/>
        </w:rPr>
      </w:pPr>
      <w:r w:rsidRPr="00B932C3">
        <w:rPr>
          <w:b/>
          <w:sz w:val="24"/>
          <w:szCs w:val="24"/>
        </w:rPr>
        <w:t>Pomiar zadowolenia klienta</w:t>
      </w:r>
    </w:p>
    <w:p w:rsidR="0060234C" w:rsidRDefault="0060234C">
      <w:r>
        <w:t>Źródła</w:t>
      </w:r>
      <w:r w:rsidR="001B6F75">
        <w:t xml:space="preserve"> danych</w:t>
      </w:r>
      <w:r>
        <w:t>:</w:t>
      </w:r>
    </w:p>
    <w:p w:rsidR="0060234C" w:rsidRDefault="0060234C" w:rsidP="0060234C">
      <w:pPr>
        <w:pStyle w:val="Akapitzlist"/>
        <w:numPr>
          <w:ilvl w:val="0"/>
          <w:numId w:val="1"/>
        </w:numPr>
      </w:pPr>
      <w:r w:rsidRPr="00687BB2">
        <w:rPr>
          <w:b/>
        </w:rPr>
        <w:t>Informacje zwrotne od klientów</w:t>
      </w:r>
      <w:r>
        <w:t xml:space="preserve"> dot. obsługi oraz jakości dostarczanych wyrobów i usług (informacje uzyskane na spotkaniach handlowych, oceny klientów na podst. Ocen Dostawców, ankiety)</w:t>
      </w:r>
    </w:p>
    <w:p w:rsidR="0060234C" w:rsidRDefault="0060234C" w:rsidP="0060234C">
      <w:pPr>
        <w:pStyle w:val="Akapitzlist"/>
      </w:pPr>
    </w:p>
    <w:p w:rsidR="00B932C3" w:rsidRDefault="00B932C3" w:rsidP="0060234C">
      <w:pPr>
        <w:pStyle w:val="Akapitzlist"/>
      </w:pPr>
    </w:p>
    <w:p w:rsidR="00B932C3" w:rsidRDefault="00B932C3" w:rsidP="0060234C">
      <w:pPr>
        <w:pStyle w:val="Akapitzlist"/>
      </w:pPr>
    </w:p>
    <w:p w:rsidR="0060234C" w:rsidRPr="00687BB2" w:rsidRDefault="0060234C" w:rsidP="0060234C">
      <w:pPr>
        <w:pStyle w:val="Akapitzlist"/>
        <w:numPr>
          <w:ilvl w:val="0"/>
          <w:numId w:val="1"/>
        </w:numPr>
        <w:rPr>
          <w:b/>
        </w:rPr>
      </w:pPr>
      <w:r w:rsidRPr="00687BB2">
        <w:rPr>
          <w:b/>
        </w:rPr>
        <w:t xml:space="preserve">Reklamacje. </w:t>
      </w:r>
    </w:p>
    <w:p w:rsidR="0060234C" w:rsidRDefault="0060234C" w:rsidP="0060234C">
      <w:pPr>
        <w:pStyle w:val="Akapitzlist"/>
      </w:pPr>
      <w:r>
        <w:t>Wartość towarów (udział %) uznanych reklamacji w stosunku do kwoty obrotu w danym roku.</w:t>
      </w:r>
    </w:p>
    <w:p w:rsidR="0060234C" w:rsidRDefault="0060234C" w:rsidP="0060234C">
      <w:pPr>
        <w:pStyle w:val="Akapitzlist"/>
      </w:pPr>
    </w:p>
    <w:p w:rsidR="00B932C3" w:rsidRDefault="00B932C3" w:rsidP="0060234C">
      <w:pPr>
        <w:pStyle w:val="Akapitzlist"/>
      </w:pPr>
    </w:p>
    <w:p w:rsidR="00B932C3" w:rsidRDefault="00B932C3" w:rsidP="0060234C">
      <w:pPr>
        <w:pStyle w:val="Akapitzlist"/>
      </w:pPr>
    </w:p>
    <w:p w:rsidR="0060234C" w:rsidRPr="00687BB2" w:rsidRDefault="0060234C" w:rsidP="0060234C">
      <w:pPr>
        <w:pStyle w:val="Akapitzlist"/>
        <w:numPr>
          <w:ilvl w:val="0"/>
          <w:numId w:val="1"/>
        </w:numPr>
        <w:rPr>
          <w:b/>
        </w:rPr>
      </w:pPr>
      <w:r w:rsidRPr="00687BB2">
        <w:rPr>
          <w:b/>
        </w:rPr>
        <w:t>Listy referencyjne, pochwały oraz skargi.</w:t>
      </w:r>
    </w:p>
    <w:p w:rsidR="0060234C" w:rsidRDefault="0060234C" w:rsidP="0060234C">
      <w:pPr>
        <w:pStyle w:val="Akapitzlist"/>
      </w:pPr>
    </w:p>
    <w:p w:rsidR="00B932C3" w:rsidRDefault="00B932C3" w:rsidP="0060234C">
      <w:pPr>
        <w:pStyle w:val="Akapitzlist"/>
      </w:pPr>
    </w:p>
    <w:p w:rsidR="00B932C3" w:rsidRDefault="00B932C3" w:rsidP="0060234C">
      <w:pPr>
        <w:pStyle w:val="Akapitzlist"/>
      </w:pPr>
    </w:p>
    <w:p w:rsidR="0060234C" w:rsidRPr="00687BB2" w:rsidRDefault="0060234C" w:rsidP="0060234C">
      <w:pPr>
        <w:pStyle w:val="Akapitzlist"/>
        <w:numPr>
          <w:ilvl w:val="0"/>
          <w:numId w:val="1"/>
        </w:numPr>
        <w:rPr>
          <w:b/>
        </w:rPr>
      </w:pPr>
      <w:r w:rsidRPr="00687BB2">
        <w:rPr>
          <w:b/>
        </w:rPr>
        <w:t xml:space="preserve">Polecenia klientów. </w:t>
      </w:r>
    </w:p>
    <w:p w:rsidR="0060234C" w:rsidRDefault="0060234C" w:rsidP="0060234C">
      <w:pPr>
        <w:pStyle w:val="Akapitzlist"/>
      </w:pPr>
      <w:r>
        <w:t>Ilość pozyskanych nowych klientów (udział %) z polecenia stałych klientów firmy w stosunku do wszystkich nowych klientów w danym roku.</w:t>
      </w:r>
    </w:p>
    <w:p w:rsidR="0060234C" w:rsidRDefault="0060234C" w:rsidP="0060234C">
      <w:pPr>
        <w:pStyle w:val="Akapitzlist"/>
      </w:pPr>
    </w:p>
    <w:p w:rsidR="00B932C3" w:rsidRDefault="00B932C3" w:rsidP="0060234C">
      <w:pPr>
        <w:pStyle w:val="Akapitzlist"/>
      </w:pPr>
    </w:p>
    <w:p w:rsidR="00B932C3" w:rsidRDefault="00B932C3" w:rsidP="0060234C">
      <w:pPr>
        <w:pStyle w:val="Akapitzlist"/>
      </w:pPr>
    </w:p>
    <w:p w:rsidR="0060234C" w:rsidRPr="00687BB2" w:rsidRDefault="0060234C" w:rsidP="0060234C">
      <w:pPr>
        <w:pStyle w:val="Akapitzlist"/>
        <w:numPr>
          <w:ilvl w:val="0"/>
          <w:numId w:val="1"/>
        </w:numPr>
        <w:rPr>
          <w:b/>
        </w:rPr>
      </w:pPr>
      <w:r w:rsidRPr="00687BB2">
        <w:rPr>
          <w:b/>
        </w:rPr>
        <w:t>Jakość dostaw.</w:t>
      </w:r>
    </w:p>
    <w:p w:rsidR="0060234C" w:rsidRDefault="0060234C" w:rsidP="0060234C">
      <w:pPr>
        <w:pStyle w:val="Akapitzlist"/>
      </w:pPr>
    </w:p>
    <w:p w:rsidR="00B932C3" w:rsidRDefault="00B932C3" w:rsidP="0060234C">
      <w:pPr>
        <w:pStyle w:val="Akapitzlist"/>
      </w:pPr>
    </w:p>
    <w:p w:rsidR="00B932C3" w:rsidRDefault="00B932C3" w:rsidP="0060234C">
      <w:pPr>
        <w:pStyle w:val="Akapitzlist"/>
      </w:pPr>
    </w:p>
    <w:p w:rsidR="0060234C" w:rsidRPr="00687BB2" w:rsidRDefault="0060234C" w:rsidP="0060234C">
      <w:pPr>
        <w:pStyle w:val="Akapitzlist"/>
        <w:numPr>
          <w:ilvl w:val="0"/>
          <w:numId w:val="1"/>
        </w:numPr>
        <w:rPr>
          <w:b/>
        </w:rPr>
      </w:pPr>
      <w:r w:rsidRPr="00687BB2">
        <w:rPr>
          <w:b/>
        </w:rPr>
        <w:t>Terminowość realizacji zamówień w zadeklarowanym terminie</w:t>
      </w:r>
    </w:p>
    <w:p w:rsidR="0060234C" w:rsidRDefault="0060234C" w:rsidP="0060234C">
      <w:pPr>
        <w:pStyle w:val="Akapitzlist"/>
      </w:pPr>
    </w:p>
    <w:p w:rsidR="00B932C3" w:rsidRDefault="00B932C3" w:rsidP="0060234C">
      <w:pPr>
        <w:pStyle w:val="Akapitzlist"/>
      </w:pPr>
    </w:p>
    <w:p w:rsidR="00B932C3" w:rsidRDefault="00B932C3" w:rsidP="0060234C">
      <w:pPr>
        <w:pStyle w:val="Akapitzlist"/>
      </w:pPr>
    </w:p>
    <w:p w:rsidR="0060234C" w:rsidRPr="00687BB2" w:rsidRDefault="0060234C" w:rsidP="0060234C">
      <w:pPr>
        <w:pStyle w:val="Akapitzlist"/>
        <w:numPr>
          <w:ilvl w:val="0"/>
          <w:numId w:val="1"/>
        </w:numPr>
        <w:rPr>
          <w:b/>
        </w:rPr>
      </w:pPr>
      <w:r w:rsidRPr="00687BB2">
        <w:rPr>
          <w:b/>
        </w:rPr>
        <w:t xml:space="preserve">Aktywność klientów. </w:t>
      </w:r>
    </w:p>
    <w:p w:rsidR="0060234C" w:rsidRDefault="0060234C" w:rsidP="0060234C">
      <w:pPr>
        <w:pStyle w:val="Akapitzlist"/>
      </w:pPr>
      <w:r>
        <w:t>Ilość klientów, którzy zmienili status w danym roku z nieaktywny na aktywny oraz z aktywny na nieaktywny</w:t>
      </w:r>
    </w:p>
    <w:p w:rsidR="001B6F75" w:rsidRDefault="001B6F75" w:rsidP="0060234C">
      <w:pPr>
        <w:pStyle w:val="Akapitzlist"/>
      </w:pPr>
    </w:p>
    <w:p w:rsidR="00B932C3" w:rsidRDefault="00B932C3" w:rsidP="0060234C">
      <w:pPr>
        <w:pStyle w:val="Akapitzlist"/>
      </w:pPr>
    </w:p>
    <w:p w:rsidR="00B932C3" w:rsidRDefault="00B932C3" w:rsidP="0060234C">
      <w:pPr>
        <w:pStyle w:val="Akapitzlist"/>
      </w:pPr>
      <w:bookmarkStart w:id="0" w:name="_GoBack"/>
      <w:bookmarkEnd w:id="0"/>
    </w:p>
    <w:p w:rsidR="001B6F75" w:rsidRPr="001B6F75" w:rsidRDefault="001B6F75" w:rsidP="001B6F75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 xml:space="preserve">Konkurencyjność oferty. </w:t>
      </w:r>
      <w:r w:rsidRPr="001B6F75">
        <w:rPr>
          <w:b/>
        </w:rPr>
        <w:t xml:space="preserve"> </w:t>
      </w:r>
      <w:r>
        <w:t>Stosunek ilości wdrożeń zamkniętych pozytywnie do zamkniętych negatywnie w danym roku.</w:t>
      </w:r>
    </w:p>
    <w:sectPr w:rsidR="001B6F75" w:rsidRPr="001B6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253C"/>
    <w:multiLevelType w:val="hybridMultilevel"/>
    <w:tmpl w:val="D098DF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34C"/>
    <w:rsid w:val="001B6F75"/>
    <w:rsid w:val="0060234C"/>
    <w:rsid w:val="00687BB2"/>
    <w:rsid w:val="0082468F"/>
    <w:rsid w:val="00B932C3"/>
    <w:rsid w:val="00EF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23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2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3</cp:revision>
  <dcterms:created xsi:type="dcterms:W3CDTF">2020-02-21T08:28:00Z</dcterms:created>
  <dcterms:modified xsi:type="dcterms:W3CDTF">2020-02-21T08:49:00Z</dcterms:modified>
</cp:coreProperties>
</file>