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98B" w:rsidRDefault="0099598B" w:rsidP="003C7C1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Gliwice, ………………………..</w:t>
      </w:r>
    </w:p>
    <w:p w:rsidR="0099598B" w:rsidRDefault="0099598B" w:rsidP="003C7C1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9598B" w:rsidRDefault="0099598B" w:rsidP="003C7C1B">
      <w:pPr>
        <w:jc w:val="center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>ZGODA NA WYKORZYSTANIE LOGOTYPU</w:t>
      </w:r>
    </w:p>
    <w:p w:rsidR="0099598B" w:rsidRPr="00C54BA2" w:rsidRDefault="0099598B" w:rsidP="003C7C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98B" w:rsidRPr="00C54BA2" w:rsidRDefault="0099598B" w:rsidP="003C7C1B">
      <w:p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>Działając w imieniu</w:t>
      </w:r>
    </w:p>
    <w:p w:rsidR="0099598B" w:rsidRPr="00C54BA2" w:rsidRDefault="0099598B" w:rsidP="003C7C1B">
      <w:p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 xml:space="preserve">Etisoft Sp. z o.o.  z siedzibą w Gliwicach przy ulicy Szarej 21, zarejestrowaną w Rejestrze Przedsiębiorców Krajowego Rejestru Sądowego prowadzonym przez Sąd Rejonowy w Gliwicach – X Wydział Gospodarczy KRS pod numerem 0000138415, NIP: 631-23-62-213, REGON: 277940286 </w:t>
      </w:r>
    </w:p>
    <w:p w:rsidR="0099598B" w:rsidRPr="00C54BA2" w:rsidRDefault="0099598B" w:rsidP="003C7C1B">
      <w:p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>udzielam z</w:t>
      </w:r>
      <w:r>
        <w:rPr>
          <w:rFonts w:ascii="Times New Roman" w:hAnsi="Times New Roman" w:cs="Times New Roman"/>
          <w:sz w:val="24"/>
          <w:szCs w:val="24"/>
        </w:rPr>
        <w:t>gody Katarzynie i Markowi Obłaza</w:t>
      </w:r>
      <w:r w:rsidRPr="00C54BA2">
        <w:rPr>
          <w:rFonts w:ascii="Times New Roman" w:hAnsi="Times New Roman" w:cs="Times New Roman"/>
          <w:sz w:val="24"/>
          <w:szCs w:val="24"/>
        </w:rPr>
        <w:t xml:space="preserve"> prowadzącym działalność gospodarczą w formie spółki cywilnej pod nazwą Etisoft Kraków s.c. z siedzibą w Krakowie przy ulicy Rydlówka 20, NIP: 679-282-86-91, REGON: 356893947 na wykorzystywanie logotypu ETISOFT w prowadzonej działalności dystrybucyjnej produktów Etisoft Sp. z o.o.</w:t>
      </w:r>
    </w:p>
    <w:p w:rsidR="0099598B" w:rsidRPr="00C54BA2" w:rsidRDefault="0099598B" w:rsidP="003C7C1B">
      <w:p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>Niniejsza zgoda obejmuje wykorzystywanie znaków ujętych w załączniku 1 - Wzornik Identyfikacji, w szczególności do: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C54BA2">
        <w:rPr>
          <w:rFonts w:ascii="Times New Roman" w:hAnsi="Times New Roman" w:cs="Times New Roman"/>
          <w:sz w:val="24"/>
          <w:szCs w:val="24"/>
        </w:rPr>
        <w:t>znakowania dokumentów firmowych,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C54BA2">
        <w:rPr>
          <w:rFonts w:ascii="Times New Roman" w:hAnsi="Times New Roman" w:cs="Times New Roman"/>
          <w:sz w:val="24"/>
          <w:szCs w:val="24"/>
        </w:rPr>
        <w:t>znakowania dokumentów kierowanych do kontrahentów, w tym korespondencji oraz ofert handlowych,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C54BA2">
        <w:rPr>
          <w:rFonts w:ascii="Times New Roman" w:hAnsi="Times New Roman" w:cs="Times New Roman"/>
          <w:sz w:val="24"/>
          <w:szCs w:val="24"/>
        </w:rPr>
        <w:t>znakowania przedmiotów wykorzystywanych w prowadzonej działalności, takich jak sprzęt demonstracyjny, pojazdy i in.,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54BA2">
        <w:rPr>
          <w:rFonts w:ascii="Times New Roman" w:hAnsi="Times New Roman" w:cs="Times New Roman"/>
          <w:sz w:val="24"/>
          <w:szCs w:val="24"/>
        </w:rPr>
        <w:t xml:space="preserve">owoływania się na treści zawarte na stronie internetowej </w:t>
      </w:r>
      <w:hyperlink r:id="rId5" w:history="1">
        <w:r w:rsidRPr="00C54BA2">
          <w:rPr>
            <w:rStyle w:val="Hyperlink"/>
            <w:rFonts w:ascii="Times New Roman" w:hAnsi="Times New Roman" w:cs="Times New Roman"/>
            <w:sz w:val="24"/>
            <w:szCs w:val="24"/>
          </w:rPr>
          <w:t>www.etisoft.com.pl</w:t>
        </w:r>
      </w:hyperlink>
      <w:r w:rsidRPr="00C54BA2">
        <w:rPr>
          <w:rFonts w:ascii="Times New Roman" w:hAnsi="Times New Roman" w:cs="Times New Roman"/>
          <w:sz w:val="24"/>
          <w:szCs w:val="24"/>
        </w:rPr>
        <w:t>,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C54BA2">
        <w:rPr>
          <w:rFonts w:ascii="Times New Roman" w:hAnsi="Times New Roman" w:cs="Times New Roman"/>
          <w:sz w:val="24"/>
          <w:szCs w:val="24"/>
        </w:rPr>
        <w:t>dostępniania logotypu podmiotom trzecim w celach referencyjnych i marketingowych – w takim przypadku logotyp będzie miał postać jak w załąc</w:t>
      </w:r>
      <w:r>
        <w:rPr>
          <w:rFonts w:ascii="Times New Roman" w:hAnsi="Times New Roman" w:cs="Times New Roman"/>
          <w:sz w:val="24"/>
          <w:szCs w:val="24"/>
        </w:rPr>
        <w:t>zniku 2,</w:t>
      </w:r>
    </w:p>
    <w:p w:rsidR="0099598B" w:rsidRPr="00C54BA2" w:rsidRDefault="0099598B" w:rsidP="003C7C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C54BA2">
        <w:rPr>
          <w:rFonts w:ascii="Times New Roman" w:hAnsi="Times New Roman" w:cs="Times New Roman"/>
          <w:sz w:val="24"/>
          <w:szCs w:val="24"/>
        </w:rPr>
        <w:t>nnych zastosowań mających związek z dystrybucją produktów Etisoft Sp. z o.o.</w:t>
      </w:r>
    </w:p>
    <w:p w:rsidR="0099598B" w:rsidRPr="00C54BA2" w:rsidRDefault="0099598B" w:rsidP="003C7C1B">
      <w:pPr>
        <w:jc w:val="both"/>
        <w:rPr>
          <w:rFonts w:ascii="Times New Roman" w:hAnsi="Times New Roman" w:cs="Times New Roman"/>
          <w:sz w:val="24"/>
          <w:szCs w:val="24"/>
        </w:rPr>
      </w:pPr>
      <w:r w:rsidRPr="00C54BA2">
        <w:rPr>
          <w:rFonts w:ascii="Times New Roman" w:hAnsi="Times New Roman" w:cs="Times New Roman"/>
          <w:sz w:val="24"/>
          <w:szCs w:val="24"/>
        </w:rPr>
        <w:t xml:space="preserve">Niniejsza zgoda udzielana jest bezterminowo a jej odwołanie może nastąpić w drodze pisemnej za 3 miesięcznym wypowiedzeniem. </w:t>
      </w:r>
    </w:p>
    <w:p w:rsidR="0099598B" w:rsidRDefault="0099598B" w:rsidP="003C7C1B">
      <w:pPr>
        <w:jc w:val="both"/>
        <w:rPr>
          <w:rFonts w:ascii="Times New Roman" w:hAnsi="Times New Roman" w:cs="Times New Roman"/>
        </w:rPr>
      </w:pPr>
    </w:p>
    <w:p w:rsidR="0099598B" w:rsidRDefault="0099598B" w:rsidP="003C7C1B">
      <w:pPr>
        <w:jc w:val="both"/>
        <w:rPr>
          <w:rFonts w:ascii="Times New Roman" w:hAnsi="Times New Roman" w:cs="Times New Roman"/>
        </w:rPr>
      </w:pPr>
      <w:r w:rsidRPr="003C7C1B">
        <w:rPr>
          <w:rFonts w:ascii="Times New Roman" w:hAnsi="Times New Roman" w:cs="Times New Roman"/>
        </w:rPr>
        <w:t>Załączniki:</w:t>
      </w:r>
    </w:p>
    <w:p w:rsidR="0099598B" w:rsidRDefault="0099598B" w:rsidP="003C7C1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Wzornik Identyfikacji.</w:t>
      </w:r>
    </w:p>
    <w:p w:rsidR="0099598B" w:rsidRPr="003C7C1B" w:rsidRDefault="0099598B" w:rsidP="003C7C1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Wzornik logotypu do udostępniania podmiotom trzecim.</w:t>
      </w:r>
    </w:p>
    <w:sectPr w:rsidR="0099598B" w:rsidRPr="003C7C1B" w:rsidSect="00306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C356F"/>
    <w:multiLevelType w:val="hybridMultilevel"/>
    <w:tmpl w:val="1BDE8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02600"/>
    <w:multiLevelType w:val="hybridMultilevel"/>
    <w:tmpl w:val="165E5BC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1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300C"/>
    <w:rsid w:val="000A28CD"/>
    <w:rsid w:val="00306B63"/>
    <w:rsid w:val="003C7C1B"/>
    <w:rsid w:val="004E300C"/>
    <w:rsid w:val="00532FC1"/>
    <w:rsid w:val="006E17F4"/>
    <w:rsid w:val="007026F6"/>
    <w:rsid w:val="0098382F"/>
    <w:rsid w:val="0099598B"/>
    <w:rsid w:val="00BA09A8"/>
    <w:rsid w:val="00C54BA2"/>
    <w:rsid w:val="00E43F7C"/>
    <w:rsid w:val="00EA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6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E300C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E300C"/>
    <w:rPr>
      <w:rFonts w:ascii="Cambria" w:hAnsi="Cambria" w:cs="Cambria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99"/>
    <w:qFormat/>
    <w:rsid w:val="00E43F7C"/>
    <w:pPr>
      <w:ind w:left="720"/>
    </w:pPr>
  </w:style>
  <w:style w:type="character" w:styleId="Hyperlink">
    <w:name w:val="Hyperlink"/>
    <w:basedOn w:val="DefaultParagraphFont"/>
    <w:uiPriority w:val="99"/>
    <w:rsid w:val="00EA0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tisoft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227</Words>
  <Characters>1367</Characters>
  <Application>Microsoft Office Outlook</Application>
  <DocSecurity>0</DocSecurity>
  <Lines>0</Lines>
  <Paragraphs>0</Paragraphs>
  <ScaleCrop>false</ScaleCrop>
  <Company>ETISOFT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Gliwice, </dc:title>
  <dc:subject/>
  <dc:creator>BC</dc:creator>
  <cp:keywords/>
  <dc:description/>
  <cp:lastModifiedBy>katarzynao</cp:lastModifiedBy>
  <cp:revision>2</cp:revision>
  <dcterms:created xsi:type="dcterms:W3CDTF">2012-05-16T08:34:00Z</dcterms:created>
  <dcterms:modified xsi:type="dcterms:W3CDTF">2012-05-16T08:34:00Z</dcterms:modified>
</cp:coreProperties>
</file>