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BF9" w:rsidRDefault="00203BF9" w:rsidP="00203BF9">
      <w:r>
        <w:t>Poniżej zestawienie przyczyny zamknięcia wdrożeń o wartości pow. 9 901</w:t>
      </w:r>
    </w:p>
    <w:p w:rsidR="00203BF9" w:rsidRDefault="00203BF9" w:rsidP="00203BF9"/>
    <w:p w:rsidR="00203BF9" w:rsidRDefault="00203BF9" w:rsidP="00203BF9"/>
    <w:tbl>
      <w:tblPr>
        <w:tblW w:w="8701" w:type="dxa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5"/>
        <w:gridCol w:w="1498"/>
        <w:gridCol w:w="818"/>
      </w:tblGrid>
      <w:tr w:rsidR="00203BF9" w:rsidTr="00203BF9">
        <w:trPr>
          <w:trHeight w:val="375"/>
        </w:trPr>
        <w:tc>
          <w:tcPr>
            <w:tcW w:w="8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pl-PL"/>
              </w:rPr>
              <w:t>Wdrożenia dodane i zamknięte w 2015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 xml:space="preserve">Przyczyna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zamkniecia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 xml:space="preserve"> negatywnego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udział 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 xml:space="preserve">Za wysoka cena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56%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9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Inny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19%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3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MOQ za duże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0%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0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Niski potencjał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0%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0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Pośrednik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6%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1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Rezygnacja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19%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3</w:t>
            </w:r>
          </w:p>
        </w:tc>
      </w:tr>
      <w:tr w:rsidR="00203BF9" w:rsidTr="00203BF9">
        <w:trPr>
          <w:trHeight w:val="375"/>
        </w:trPr>
        <w:tc>
          <w:tcPr>
            <w:tcW w:w="870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pl-PL"/>
              </w:rPr>
              <w:t xml:space="preserve">Wdrożenia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  <w:lang w:eastAsia="pl-PL"/>
              </w:rPr>
              <w:t>zamkniete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eastAsia="pl-PL"/>
              </w:rPr>
              <w:t xml:space="preserve"> w 2015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 xml:space="preserve">Przyczyna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zamkniecia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 xml:space="preserve"> negatywnego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udział 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 xml:space="preserve">Za wysoka cena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45%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13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Inny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17%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5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MOQ za duże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0%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0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Niski potencjał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0%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0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Pośrednik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7%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2</w:t>
            </w:r>
          </w:p>
        </w:tc>
      </w:tr>
      <w:tr w:rsidR="00203BF9" w:rsidTr="00203BF9">
        <w:trPr>
          <w:trHeight w:val="375"/>
        </w:trPr>
        <w:tc>
          <w:tcPr>
            <w:tcW w:w="6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Rezygnacja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31%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03BF9" w:rsidRDefault="00203BF9">
            <w:pPr>
              <w:jc w:val="center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  <w:lang w:eastAsia="pl-PL"/>
              </w:rPr>
              <w:t>9</w:t>
            </w:r>
          </w:p>
        </w:tc>
      </w:tr>
    </w:tbl>
    <w:p w:rsidR="00203BF9" w:rsidRDefault="00203BF9" w:rsidP="00203BF9"/>
    <w:p w:rsidR="00203BF9" w:rsidRDefault="00203BF9" w:rsidP="00203BF9">
      <w:p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Pozdrawiam</w:t>
      </w:r>
    </w:p>
    <w:p w:rsidR="00203BF9" w:rsidRDefault="00203BF9" w:rsidP="00203BF9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>Mirosław Zagaja</w:t>
      </w:r>
      <w:r>
        <w:rPr>
          <w:rFonts w:ascii="Arial" w:hAnsi="Arial" w:cs="Arial"/>
          <w:color w:val="000000"/>
          <w:sz w:val="20"/>
          <w:szCs w:val="20"/>
          <w:lang w:eastAsia="pl-PL"/>
        </w:rPr>
        <w:br/>
        <w:t xml:space="preserve">Kierownik Działu Handlowego </w:t>
      </w:r>
      <w:r>
        <w:rPr>
          <w:rFonts w:ascii="Arial" w:hAnsi="Arial" w:cs="Arial"/>
          <w:color w:val="000000"/>
          <w:sz w:val="20"/>
          <w:szCs w:val="20"/>
          <w:lang w:eastAsia="pl-PL"/>
        </w:rPr>
        <w:br/>
        <w:t>Specjalista ds. Kluczowych Klientów</w:t>
      </w:r>
    </w:p>
    <w:p w:rsidR="00203BF9" w:rsidRDefault="00203BF9" w:rsidP="00203BF9">
      <w:pPr>
        <w:spacing w:before="100" w:beforeAutospacing="1" w:after="100" w:afterAutospacing="1"/>
        <w:rPr>
          <w:rFonts w:ascii="Arial" w:hAnsi="Arial" w:cs="Arial"/>
          <w:b/>
          <w:bCs/>
          <w:color w:val="000000"/>
          <w:sz w:val="20"/>
          <w:szCs w:val="20"/>
          <w:lang w:val="en-US"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tel. +48 12 263 77 51 wew. 23</w:t>
      </w:r>
      <w:r>
        <w:rPr>
          <w:rFonts w:ascii="Arial" w:hAnsi="Arial" w:cs="Arial"/>
          <w:color w:val="000000"/>
          <w:sz w:val="20"/>
          <w:szCs w:val="20"/>
          <w:lang w:eastAsia="pl-PL"/>
        </w:rPr>
        <w:br/>
        <w:t xml:space="preserve">tel. kom. </w:t>
      </w:r>
      <w:r>
        <w:rPr>
          <w:rFonts w:ascii="Arial" w:hAnsi="Arial" w:cs="Arial"/>
          <w:color w:val="000000"/>
          <w:sz w:val="20"/>
          <w:szCs w:val="20"/>
          <w:lang w:val="en-US" w:eastAsia="pl-PL"/>
        </w:rPr>
        <w:t>+48 505 414 571</w:t>
      </w:r>
      <w:r>
        <w:rPr>
          <w:rFonts w:ascii="Arial" w:hAnsi="Arial" w:cs="Arial"/>
          <w:color w:val="000000"/>
          <w:sz w:val="20"/>
          <w:szCs w:val="20"/>
          <w:lang w:val="en-US" w:eastAsia="pl-PL"/>
        </w:rPr>
        <w:br/>
        <w:t xml:space="preserve">e-mail: </w:t>
      </w:r>
      <w:r>
        <w:rPr>
          <w:rFonts w:ascii="Arial" w:hAnsi="Arial" w:cs="Arial"/>
          <w:color w:val="000000"/>
          <w:sz w:val="20"/>
          <w:szCs w:val="20"/>
          <w:lang w:eastAsia="pl-PL"/>
        </w:rPr>
        <w:fldChar w:fldCharType="begin"/>
      </w:r>
      <w:r w:rsidRPr="00203BF9">
        <w:rPr>
          <w:rFonts w:ascii="Arial" w:hAnsi="Arial" w:cs="Arial"/>
          <w:color w:val="000000"/>
          <w:sz w:val="20"/>
          <w:szCs w:val="20"/>
          <w:lang w:val="en-US" w:eastAsia="pl-PL"/>
        </w:rPr>
        <w:instrText xml:space="preserve"> HYPERLINK "mailto:mzagaja@etisoft.com.pl" </w:instrText>
      </w:r>
      <w:r>
        <w:rPr>
          <w:rFonts w:ascii="Arial" w:hAnsi="Arial" w:cs="Arial"/>
          <w:color w:val="000000"/>
          <w:sz w:val="20"/>
          <w:szCs w:val="20"/>
          <w:lang w:eastAsia="pl-PL"/>
        </w:rPr>
        <w:fldChar w:fldCharType="separate"/>
      </w:r>
      <w:r>
        <w:rPr>
          <w:rStyle w:val="Hipercze"/>
          <w:rFonts w:ascii="Arial" w:hAnsi="Arial" w:cs="Arial"/>
          <w:sz w:val="20"/>
          <w:szCs w:val="20"/>
          <w:lang w:val="en-US" w:eastAsia="pl-PL"/>
        </w:rPr>
        <w:t>mzagaja@etisoft.com.pl</w:t>
      </w:r>
      <w:r>
        <w:rPr>
          <w:rFonts w:ascii="Arial" w:hAnsi="Arial" w:cs="Arial"/>
          <w:color w:val="000000"/>
          <w:sz w:val="20"/>
          <w:szCs w:val="20"/>
          <w:lang w:eastAsia="pl-PL"/>
        </w:rPr>
        <w:fldChar w:fldCharType="end"/>
      </w:r>
    </w:p>
    <w:p w:rsidR="00203BF9" w:rsidRDefault="00203BF9" w:rsidP="00203BF9">
      <w:pPr>
        <w:spacing w:before="100" w:beforeAutospacing="1" w:after="100" w:afterAutospacing="1"/>
        <w:rPr>
          <w:sz w:val="24"/>
          <w:szCs w:val="24"/>
          <w:lang w:eastAsia="pl-PL"/>
        </w:rPr>
      </w:pPr>
      <w:r>
        <w:rPr>
          <w:noProof/>
          <w:color w:val="003366"/>
          <w:sz w:val="20"/>
          <w:szCs w:val="20"/>
          <w:lang w:eastAsia="pl-PL"/>
        </w:rPr>
        <w:drawing>
          <wp:inline distT="0" distB="0" distL="0" distR="0">
            <wp:extent cx="1905000" cy="247650"/>
            <wp:effectExtent l="0" t="0" r="0" b="0"/>
            <wp:docPr id="1" name="Obraz 1" descr="http://etisoft.home.pl/etisof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://etisoft.home.pl/etisoft-logo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BF9" w:rsidRDefault="00203BF9" w:rsidP="00203BF9">
      <w:pPr>
        <w:spacing w:before="100" w:beforeAutospacing="1" w:after="100" w:afterAutospacing="1"/>
        <w:rPr>
          <w:color w:val="003366"/>
          <w:sz w:val="20"/>
          <w:szCs w:val="20"/>
          <w:lang w:eastAsia="pl-PL"/>
        </w:rPr>
      </w:pPr>
      <w:r>
        <w:rPr>
          <w:b/>
          <w:bCs/>
          <w:color w:val="003366"/>
          <w:sz w:val="20"/>
          <w:szCs w:val="20"/>
          <w:lang w:eastAsia="pl-PL"/>
        </w:rPr>
        <w:t>ETISOFT KRAKÓW</w:t>
      </w:r>
      <w:r>
        <w:rPr>
          <w:color w:val="003366"/>
          <w:sz w:val="20"/>
          <w:szCs w:val="20"/>
          <w:lang w:eastAsia="pl-PL"/>
        </w:rPr>
        <w:br/>
        <w:t xml:space="preserve">30-363 Kraków, ul. </w:t>
      </w:r>
      <w:proofErr w:type="spellStart"/>
      <w:r>
        <w:rPr>
          <w:color w:val="003366"/>
          <w:sz w:val="20"/>
          <w:szCs w:val="20"/>
          <w:lang w:eastAsia="pl-PL"/>
        </w:rPr>
        <w:t>Rydlówka</w:t>
      </w:r>
      <w:proofErr w:type="spellEnd"/>
      <w:r>
        <w:rPr>
          <w:color w:val="003366"/>
          <w:sz w:val="20"/>
          <w:szCs w:val="20"/>
          <w:lang w:eastAsia="pl-PL"/>
        </w:rPr>
        <w:t xml:space="preserve"> 20</w:t>
      </w:r>
      <w:r>
        <w:rPr>
          <w:color w:val="003366"/>
          <w:sz w:val="20"/>
          <w:szCs w:val="20"/>
          <w:lang w:eastAsia="pl-PL"/>
        </w:rPr>
        <w:br/>
        <w:t>tel. +48 12 263 77 51, fax: +48 12 263 93 50 w. 21</w:t>
      </w:r>
      <w:r>
        <w:rPr>
          <w:color w:val="003366"/>
          <w:sz w:val="20"/>
          <w:szCs w:val="20"/>
          <w:lang w:eastAsia="pl-PL"/>
        </w:rPr>
        <w:br/>
        <w:t xml:space="preserve">Biuro Obsługi Klienta: </w:t>
      </w:r>
      <w:hyperlink r:id="rId7" w:history="1">
        <w:r>
          <w:rPr>
            <w:rStyle w:val="Hipercze"/>
            <w:color w:val="003366"/>
            <w:sz w:val="20"/>
            <w:szCs w:val="20"/>
            <w:lang w:eastAsia="pl-PL"/>
          </w:rPr>
          <w:t>zamowienia.krakow@etisoft.com.pl</w:t>
        </w:r>
      </w:hyperlink>
      <w:r>
        <w:rPr>
          <w:color w:val="003366"/>
          <w:sz w:val="20"/>
          <w:szCs w:val="20"/>
          <w:lang w:eastAsia="pl-PL"/>
        </w:rPr>
        <w:br/>
        <w:t>NIP: 679-282-86-91</w:t>
      </w:r>
      <w:r>
        <w:rPr>
          <w:color w:val="003366"/>
          <w:sz w:val="20"/>
          <w:szCs w:val="20"/>
          <w:lang w:eastAsia="pl-PL"/>
        </w:rPr>
        <w:br/>
      </w:r>
      <w:hyperlink r:id="rId8" w:history="1">
        <w:r>
          <w:rPr>
            <w:rStyle w:val="Hipercze"/>
            <w:b/>
            <w:bCs/>
            <w:color w:val="003366"/>
            <w:sz w:val="20"/>
            <w:szCs w:val="20"/>
            <w:lang w:eastAsia="pl-PL"/>
          </w:rPr>
          <w:t>www.etisoft.com.pl</w:t>
        </w:r>
      </w:hyperlink>
    </w:p>
    <w:p w:rsidR="00551E6C" w:rsidRDefault="00551E6C">
      <w:bookmarkStart w:id="0" w:name="_GoBack"/>
      <w:bookmarkEnd w:id="0"/>
    </w:p>
    <w:sectPr w:rsidR="00551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F9"/>
    <w:rsid w:val="00203BF9"/>
    <w:rsid w:val="0055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3BF9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03BF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3B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B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3BF9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03BF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3B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B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isoft.com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.krakow@etisoft.com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0D109.9B1A093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1</cp:revision>
  <dcterms:created xsi:type="dcterms:W3CDTF">2015-08-13T11:28:00Z</dcterms:created>
  <dcterms:modified xsi:type="dcterms:W3CDTF">2015-08-13T11:28:00Z</dcterms:modified>
</cp:coreProperties>
</file>