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FA" w:rsidRDefault="00AD2DFA" w:rsidP="00AD2DFA">
      <w:pPr>
        <w:rPr>
          <w:color w:val="000000"/>
          <w:lang w:eastAsia="pl-PL"/>
        </w:rPr>
      </w:pP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307720 - FHNW - FELINE HEALTH NUTRITION WET CAT WET MOTHER &amp; BABYCAT USM (CAN) LEGAL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PL -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 </w:t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Pełnoporcjowa karma dla kotów - Dla kotek w okresie ciąży i laktacji oraz dla kociąt w pierwszym etapie wzrostu, od 1 do 4 miesiąca życia i w okresie odsadzania (mus)</w:t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SKŁAD: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 mięso oraz produkty pochodzenia zwierzęcego, oleje i tłuszcze, zboża, mleko i produkty mleczne, produkty pochodzenia roślinnego, minerały, drożdże. </w:t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DODATKI 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(na 1 kg karmy): Dodatki dietetyczne: Witamina D3: 120 UI, Żelazo (3b103): 5 mg, Jod (3b202): 0,4 mg, Miedź (3b405, 3b406): 3,3 mg, Mangan (3b502, 3b503, 3b504): 1,5 mg, Cynk (3b603, 3b605, 3b606): 15 mg. </w:t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SKŁADNIKI ANALITYCZNE: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 Białko surowe: 10,5% - Oleje i tłuszcze surowe: 5,5% - Popiół surowy: 1,7% - Włókno surowe: 0,8% - Wilgotność: 78,7%. </w:t>
      </w:r>
      <w:r>
        <w:rPr>
          <w:rFonts w:ascii="Tahoma" w:hAnsi="Tahoma" w:cs="Tahoma"/>
          <w:b/>
          <w:bCs/>
          <w:color w:val="000000"/>
          <w:sz w:val="17"/>
          <w:szCs w:val="17"/>
          <w:shd w:val="clear" w:color="auto" w:fill="FFFFFF"/>
        </w:rPr>
        <w:t>SPOSÓB UŻYCIA:</w:t>
      </w:r>
      <w:r>
        <w:rPr>
          <w:rFonts w:ascii="Tahoma" w:hAnsi="Tahoma" w:cs="Tahoma"/>
          <w:color w:val="000000"/>
          <w:sz w:val="17"/>
          <w:szCs w:val="17"/>
          <w:shd w:val="clear" w:color="auto" w:fill="FFFFFF"/>
        </w:rPr>
        <w:t> patrz tabela. Najlepiej wykorzystać przed: patrz data ważności. Data ważności, numer partii i numer rejestracyjny zakładu znajdują się na opakowaniu. Przechowywać w suchym i chłodnym miejscu. </w:t>
      </w:r>
    </w:p>
    <w:p w:rsidR="00CD32B8" w:rsidRDefault="00CD32B8">
      <w:bookmarkStart w:id="0" w:name="_GoBack"/>
      <w:bookmarkEnd w:id="0"/>
    </w:p>
    <w:sectPr w:rsidR="00CD3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FA"/>
    <w:rsid w:val="00AD2DFA"/>
    <w:rsid w:val="00CD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DFA"/>
    <w:pPr>
      <w:spacing w:after="160" w:line="252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DFA"/>
    <w:pPr>
      <w:spacing w:after="160" w:line="252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8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mareko</dc:creator>
  <cp:lastModifiedBy>mareko</cp:lastModifiedBy>
  <cp:revision>1</cp:revision>
  <dcterms:created xsi:type="dcterms:W3CDTF">2022-03-29T06:21:00Z</dcterms:created>
  <dcterms:modified xsi:type="dcterms:W3CDTF">2022-03-29T06:22:00Z</dcterms:modified>
</cp:coreProperties>
</file>