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133" w:rsidRPr="00D9047F" w:rsidRDefault="00D9047F" w:rsidP="00D9047F">
      <w:pPr>
        <w:spacing w:after="12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           </w:t>
      </w:r>
      <w:r w:rsidR="00742133" w:rsidRPr="00D9047F">
        <w:rPr>
          <w:rFonts w:asciiTheme="minorHAnsi" w:hAnsiTheme="minorHAnsi"/>
          <w:b/>
          <w:sz w:val="28"/>
          <w:szCs w:val="28"/>
        </w:rPr>
        <w:t xml:space="preserve">Nazwa firmy: </w:t>
      </w:r>
      <w:sdt>
        <w:sdtPr>
          <w:rPr>
            <w:b/>
            <w:sz w:val="28"/>
            <w:szCs w:val="28"/>
          </w:rPr>
          <w:id w:val="-1695914075"/>
          <w:placeholder>
            <w:docPart w:val="705FB9FC5B5C4241BE4D8AACFF923E91"/>
          </w:placeholder>
          <w:showingPlcHdr/>
        </w:sdtPr>
        <w:sdtEndPr/>
        <w:sdtContent>
          <w:r w:rsidR="0096280E" w:rsidRPr="00D9047F">
            <w:rPr>
              <w:rStyle w:val="Tekstzastpczy"/>
              <w:rFonts w:asciiTheme="minorHAnsi" w:hAnsiTheme="minorHAnsi"/>
            </w:rPr>
            <w:t>Kliknij tutaj, aby wprowadzić tekst.</w:t>
          </w:r>
        </w:sdtContent>
      </w:sdt>
    </w:p>
    <w:p w:rsidR="00D9047F" w:rsidRPr="00AB74CA" w:rsidRDefault="00742133" w:rsidP="00D9047F">
      <w:pPr>
        <w:pStyle w:val="Akapitzlist"/>
        <w:spacing w:after="120"/>
        <w:rPr>
          <w:rFonts w:asciiTheme="minorHAnsi" w:hAnsiTheme="minorHAnsi"/>
          <w:sz w:val="22"/>
          <w:szCs w:val="22"/>
        </w:rPr>
      </w:pPr>
      <w:r w:rsidRPr="00AB74CA">
        <w:rPr>
          <w:rFonts w:asciiTheme="minorHAnsi" w:hAnsiTheme="minorHAnsi"/>
          <w:b/>
          <w:sz w:val="28"/>
          <w:szCs w:val="28"/>
        </w:rPr>
        <w:t xml:space="preserve">Imię Nazwisko: </w:t>
      </w:r>
      <w:sdt>
        <w:sdtPr>
          <w:rPr>
            <w:rFonts w:asciiTheme="minorHAnsi" w:hAnsiTheme="minorHAnsi"/>
            <w:b/>
            <w:sz w:val="28"/>
            <w:szCs w:val="28"/>
          </w:rPr>
          <w:id w:val="799572121"/>
          <w:placeholder>
            <w:docPart w:val="9AAD1A06D57047DCBE34A563F3533179"/>
          </w:placeholder>
          <w:showingPlcHdr/>
        </w:sdtPr>
        <w:sdtEndPr/>
        <w:sdtContent>
          <w:r w:rsidR="0096280E" w:rsidRPr="00AB74CA">
            <w:rPr>
              <w:rStyle w:val="Tekstzastpczy"/>
              <w:rFonts w:asciiTheme="minorHAnsi" w:hAnsiTheme="minorHAnsi"/>
            </w:rPr>
            <w:t>Kliknij tutaj, aby wprowadzić tekst.</w:t>
          </w:r>
        </w:sdtContent>
      </w:sdt>
      <w:r w:rsidR="00202861" w:rsidRPr="00AB74CA">
        <w:rPr>
          <w:rFonts w:asciiTheme="minorHAnsi" w:hAnsiTheme="minorHAnsi"/>
          <w:b/>
          <w:sz w:val="28"/>
          <w:szCs w:val="28"/>
        </w:rPr>
        <w:br/>
      </w:r>
      <w:r w:rsidR="00D9047F">
        <w:rPr>
          <w:rFonts w:asciiTheme="minorHAnsi" w:hAnsiTheme="minorHAnsi"/>
          <w:b/>
          <w:sz w:val="28"/>
          <w:szCs w:val="28"/>
        </w:rPr>
        <w:t>Stanowisko</w:t>
      </w:r>
      <w:bookmarkStart w:id="0" w:name="_GoBack"/>
      <w:bookmarkEnd w:id="0"/>
      <w:r w:rsidR="00D9047F" w:rsidRPr="00AB74CA">
        <w:rPr>
          <w:rFonts w:asciiTheme="minorHAnsi" w:hAnsiTheme="minorHAnsi"/>
          <w:b/>
          <w:sz w:val="28"/>
          <w:szCs w:val="28"/>
        </w:rPr>
        <w:t xml:space="preserve">: </w:t>
      </w:r>
      <w:sdt>
        <w:sdtPr>
          <w:rPr>
            <w:rFonts w:asciiTheme="minorHAnsi" w:hAnsiTheme="minorHAnsi"/>
            <w:b/>
            <w:sz w:val="28"/>
            <w:szCs w:val="28"/>
          </w:rPr>
          <w:id w:val="281466345"/>
          <w:placeholder>
            <w:docPart w:val="D65F017B48A84484AE4F3D3D8012D69E"/>
          </w:placeholder>
          <w:showingPlcHdr/>
        </w:sdtPr>
        <w:sdtContent>
          <w:r w:rsidR="00D9047F" w:rsidRPr="00AB74CA">
            <w:rPr>
              <w:rStyle w:val="Tekstzastpczy"/>
              <w:rFonts w:asciiTheme="minorHAnsi" w:hAnsiTheme="minorHAnsi"/>
            </w:rPr>
            <w:t>Kliknij tutaj, aby wprowadzić tekst.</w:t>
          </w:r>
        </w:sdtContent>
      </w:sdt>
      <w:r w:rsidR="00D9047F" w:rsidRPr="00AB74CA">
        <w:rPr>
          <w:rFonts w:asciiTheme="minorHAnsi" w:hAnsiTheme="minorHAnsi"/>
          <w:b/>
          <w:sz w:val="28"/>
          <w:szCs w:val="28"/>
        </w:rPr>
        <w:br/>
      </w:r>
    </w:p>
    <w:p w:rsidR="00CC33AD" w:rsidRPr="00AB74CA" w:rsidRDefault="00202861" w:rsidP="00CC33AD">
      <w:pPr>
        <w:pStyle w:val="Akapitzlist"/>
        <w:numPr>
          <w:ilvl w:val="0"/>
          <w:numId w:val="6"/>
        </w:numPr>
        <w:rPr>
          <w:rFonts w:asciiTheme="minorHAnsi" w:hAnsiTheme="minorHAnsi"/>
          <w:b/>
          <w:sz w:val="22"/>
          <w:szCs w:val="22"/>
        </w:rPr>
      </w:pPr>
      <w:r w:rsidRPr="00AB74CA">
        <w:rPr>
          <w:rFonts w:asciiTheme="minorHAnsi" w:hAnsiTheme="minorHAnsi"/>
          <w:b/>
          <w:sz w:val="22"/>
          <w:szCs w:val="22"/>
        </w:rPr>
        <w:t xml:space="preserve">Koncepcja inteligentnego regału – Innowacja w obszarze logistyki dostaw </w:t>
      </w:r>
      <w:r w:rsidR="00B01E41" w:rsidRPr="00AB74CA">
        <w:rPr>
          <w:rFonts w:asciiTheme="minorHAnsi" w:hAnsiTheme="minorHAnsi"/>
          <w:b/>
          <w:sz w:val="22"/>
          <w:szCs w:val="22"/>
        </w:rPr>
        <w:t>komponentów do produkcji.</w:t>
      </w:r>
    </w:p>
    <w:p w:rsidR="000F380A" w:rsidRPr="00AB74CA" w:rsidRDefault="000F380A" w:rsidP="00CC33AD">
      <w:pPr>
        <w:pStyle w:val="Akapitzlist"/>
        <w:rPr>
          <w:rFonts w:asciiTheme="minorHAnsi" w:hAnsiTheme="minorHAnsi"/>
          <w:sz w:val="22"/>
          <w:szCs w:val="22"/>
        </w:rPr>
      </w:pPr>
      <w:r w:rsidRPr="00AB74CA">
        <w:rPr>
          <w:rFonts w:asciiTheme="minorHAnsi" w:hAnsiTheme="minorHAnsi"/>
          <w:sz w:val="22"/>
          <w:szCs w:val="22"/>
        </w:rPr>
        <w:t xml:space="preserve">Wszystko pod kontrolą, czyli zdalna weryfikacji ilości magazynowych, wykorzystująca oznaczenia RFID. Idealne rozwiązanie dla dużych klientów, gwarantujące bezpieczeństwo zapasów dzięki kontaktowi on-line z dostawcą, automatyzację dostaw i składanie zamówień.  </w:t>
      </w:r>
    </w:p>
    <w:sdt>
      <w:sdtPr>
        <w:rPr>
          <w:rStyle w:val="Styl1"/>
          <w:rFonts w:asciiTheme="minorHAnsi" w:hAnsiTheme="minorHAnsi"/>
        </w:rPr>
        <w:id w:val="-51859886"/>
        <w:lock w:val="sdtLocked"/>
        <w:placeholder>
          <w:docPart w:val="F2152250732445BCAEBA11309B9E898D"/>
        </w:placeholder>
        <w:comboBox>
          <w:listItem w:displayText="Wybierz odpowiedź" w:value="Wybierz odpowiedź"/>
          <w:listItem w:displayText="Tak" w:value="Tak"/>
          <w:listItem w:displayText="Nie" w:value="Nie"/>
        </w:comboBox>
      </w:sdtPr>
      <w:sdtEndPr>
        <w:rPr>
          <w:rStyle w:val="Domylnaczcionkaakapitu"/>
          <w:b w:val="0"/>
          <w:color w:val="auto"/>
        </w:rPr>
      </w:sdtEndPr>
      <w:sdtContent>
        <w:p w:rsidR="0096280E" w:rsidRPr="00AB74CA" w:rsidRDefault="00AB74CA" w:rsidP="00AB74CA">
          <w:pPr>
            <w:pStyle w:val="Akapitzlist"/>
            <w:spacing w:after="120"/>
            <w:rPr>
              <w:rFonts w:asciiTheme="minorHAnsi" w:hAnsiTheme="minorHAnsi"/>
            </w:rPr>
          </w:pPr>
          <w:r w:rsidRPr="00AB74CA">
            <w:rPr>
              <w:rStyle w:val="Styl1"/>
              <w:rFonts w:asciiTheme="minorHAnsi" w:hAnsiTheme="minorHAnsi"/>
            </w:rPr>
            <w:t>Wybierz odpowiedź</w:t>
          </w:r>
        </w:p>
      </w:sdtContent>
    </w:sdt>
    <w:p w:rsidR="00CC33AD" w:rsidRPr="00AB74CA" w:rsidRDefault="007467F5" w:rsidP="00CC33AD">
      <w:pPr>
        <w:pStyle w:val="Akapitzlist"/>
        <w:numPr>
          <w:ilvl w:val="0"/>
          <w:numId w:val="6"/>
        </w:numPr>
        <w:rPr>
          <w:rFonts w:asciiTheme="minorHAnsi" w:hAnsiTheme="minorHAnsi"/>
          <w:b/>
          <w:sz w:val="22"/>
          <w:szCs w:val="22"/>
        </w:rPr>
      </w:pPr>
      <w:r w:rsidRPr="00AB74CA">
        <w:rPr>
          <w:rFonts w:asciiTheme="minorHAnsi" w:hAnsiTheme="minorHAnsi"/>
          <w:b/>
          <w:sz w:val="22"/>
          <w:szCs w:val="22"/>
        </w:rPr>
        <w:t xml:space="preserve">Książka maszyn </w:t>
      </w:r>
      <w:r w:rsidR="00CC33AD" w:rsidRPr="00AB74CA">
        <w:rPr>
          <w:rFonts w:asciiTheme="minorHAnsi" w:hAnsiTheme="minorHAnsi"/>
          <w:b/>
          <w:sz w:val="22"/>
          <w:szCs w:val="22"/>
        </w:rPr>
        <w:t xml:space="preserve">- </w:t>
      </w:r>
      <w:proofErr w:type="spellStart"/>
      <w:r w:rsidRPr="00AB74CA">
        <w:rPr>
          <w:rFonts w:asciiTheme="minorHAnsi" w:hAnsiTheme="minorHAnsi"/>
          <w:b/>
          <w:sz w:val="22"/>
          <w:szCs w:val="22"/>
        </w:rPr>
        <w:t>etiLedger</w:t>
      </w:r>
      <w:proofErr w:type="spellEnd"/>
    </w:p>
    <w:p w:rsidR="007467F5" w:rsidRPr="00AB74CA" w:rsidRDefault="00642951" w:rsidP="00CC33AD">
      <w:pPr>
        <w:pStyle w:val="Akapitzlist"/>
        <w:rPr>
          <w:rFonts w:asciiTheme="minorHAnsi" w:hAnsiTheme="minorHAnsi"/>
          <w:color w:val="000000" w:themeColor="text1"/>
        </w:rPr>
      </w:pPr>
      <w:r w:rsidRPr="00AB74CA">
        <w:rPr>
          <w:rFonts w:asciiTheme="minorHAnsi" w:hAnsiTheme="minorHAnsi"/>
          <w:color w:val="000000" w:themeColor="text1"/>
        </w:rPr>
        <w:t>N</w:t>
      </w:r>
      <w:r w:rsidR="007467F5" w:rsidRPr="00AB74CA">
        <w:rPr>
          <w:rFonts w:asciiTheme="minorHAnsi" w:hAnsiTheme="minorHAnsi"/>
          <w:color w:val="000000" w:themeColor="text1"/>
        </w:rPr>
        <w:t xml:space="preserve">arzędzie XXI wieku, wspierające pracę działów utrzymania ruchu. Nowatorskie, dotykowe rozwiązanie, pozwalające na mobilny i natychmiastowy dostęp do wiedzy o maszynie i jej elementach, jej danych historycznych, czy też o planowanych przeglądach. Kompleksowe wsparcie zarządzania i samej pracy mechaników maszyn i urządzeń. Elastyczne narzędzie </w:t>
      </w:r>
      <w:r w:rsidR="00742133" w:rsidRPr="00AB74CA">
        <w:rPr>
          <w:rFonts w:asciiTheme="minorHAnsi" w:hAnsiTheme="minorHAnsi"/>
          <w:color w:val="000000" w:themeColor="text1"/>
        </w:rPr>
        <w:t xml:space="preserve">dopasowane do potrzeb Twoich i </w:t>
      </w:r>
      <w:r w:rsidR="007467F5" w:rsidRPr="00AB74CA">
        <w:rPr>
          <w:rFonts w:asciiTheme="minorHAnsi" w:hAnsiTheme="minorHAnsi"/>
          <w:color w:val="000000" w:themeColor="text1"/>
        </w:rPr>
        <w:t xml:space="preserve">Twojej organizacji. </w:t>
      </w:r>
    </w:p>
    <w:sdt>
      <w:sdtPr>
        <w:rPr>
          <w:rStyle w:val="Styl1"/>
          <w:rFonts w:asciiTheme="minorHAnsi" w:hAnsiTheme="minorHAnsi"/>
        </w:rPr>
        <w:id w:val="1914270037"/>
        <w:placeholder>
          <w:docPart w:val="383A121CA0E2437891C5CFF019F8D09B"/>
        </w:placeholder>
        <w:comboBox>
          <w:listItem w:displayText="Wybierz odpowiedź" w:value="Wybierz odpowiedź"/>
          <w:listItem w:displayText="Tak" w:value="Tak"/>
          <w:listItem w:displayText="Nie" w:value="Nie"/>
        </w:comboBox>
      </w:sdtPr>
      <w:sdtEndPr>
        <w:rPr>
          <w:rStyle w:val="Domylnaczcionkaakapitu"/>
          <w:b w:val="0"/>
          <w:color w:val="auto"/>
        </w:rPr>
      </w:sdtEndPr>
      <w:sdtContent>
        <w:p w:rsidR="00F12B49" w:rsidRPr="00AB74CA" w:rsidRDefault="00F12B49" w:rsidP="00AB74CA">
          <w:pPr>
            <w:pStyle w:val="Akapitzlist"/>
            <w:spacing w:after="120"/>
            <w:rPr>
              <w:rFonts w:asciiTheme="minorHAnsi" w:hAnsiTheme="minorHAnsi"/>
              <w:color w:val="000000"/>
            </w:rPr>
          </w:pPr>
          <w:r w:rsidRPr="00AB74CA">
            <w:rPr>
              <w:rStyle w:val="Styl1"/>
              <w:rFonts w:asciiTheme="minorHAnsi" w:hAnsiTheme="minorHAnsi"/>
            </w:rPr>
            <w:t>Wybierz odpowiedź</w:t>
          </w:r>
        </w:p>
      </w:sdtContent>
    </w:sdt>
    <w:p w:rsidR="00CC33AD" w:rsidRPr="00AB74CA" w:rsidRDefault="00202861" w:rsidP="00CC33AD">
      <w:pPr>
        <w:pStyle w:val="Akapitzlist"/>
        <w:numPr>
          <w:ilvl w:val="0"/>
          <w:numId w:val="6"/>
        </w:numPr>
        <w:rPr>
          <w:rFonts w:asciiTheme="minorHAnsi" w:hAnsiTheme="minorHAnsi"/>
          <w:b/>
          <w:sz w:val="22"/>
          <w:szCs w:val="22"/>
        </w:rPr>
      </w:pPr>
      <w:r w:rsidRPr="00AB74CA">
        <w:rPr>
          <w:rFonts w:asciiTheme="minorHAnsi" w:hAnsiTheme="minorHAnsi"/>
          <w:b/>
          <w:sz w:val="22"/>
          <w:szCs w:val="22"/>
        </w:rPr>
        <w:t>Systemy au</w:t>
      </w:r>
      <w:r w:rsidR="00CC33AD" w:rsidRPr="00AB74CA">
        <w:rPr>
          <w:rFonts w:asciiTheme="minorHAnsi" w:hAnsiTheme="minorHAnsi"/>
          <w:b/>
          <w:sz w:val="22"/>
          <w:szCs w:val="22"/>
        </w:rPr>
        <w:t>to ID na liniach produkcyjnych</w:t>
      </w:r>
    </w:p>
    <w:p w:rsidR="00202861" w:rsidRPr="00AB74CA" w:rsidRDefault="00202861" w:rsidP="00CC33AD">
      <w:pPr>
        <w:pStyle w:val="Akapitzlist"/>
        <w:rPr>
          <w:rFonts w:asciiTheme="minorHAnsi" w:hAnsiTheme="minorHAnsi"/>
        </w:rPr>
      </w:pPr>
      <w:r w:rsidRPr="00AB74CA">
        <w:rPr>
          <w:rFonts w:asciiTheme="minorHAnsi" w:hAnsiTheme="minorHAnsi"/>
        </w:rPr>
        <w:t xml:space="preserve">Automatyczny druk i aplikacja etykiet, praktycznie w każdej branży przemysłu. Korzyści, których nie sposób pominąć: optymalizacja produkcji, oszczędność, bezpieczeństwo, elastyczność i wszechstronność. Nieomal nieograniczona możliwość zastosowań. </w:t>
      </w:r>
    </w:p>
    <w:sdt>
      <w:sdtPr>
        <w:rPr>
          <w:rStyle w:val="Styl1"/>
          <w:rFonts w:asciiTheme="minorHAnsi" w:hAnsiTheme="minorHAnsi"/>
        </w:rPr>
        <w:id w:val="1658734602"/>
        <w:placeholder>
          <w:docPart w:val="1F080D402562467E8EE3E2FFB9D84C66"/>
        </w:placeholder>
        <w:comboBox>
          <w:listItem w:displayText="Wybierz odpowiedź" w:value="Wybierz odpowiedź"/>
          <w:listItem w:displayText="Tak" w:value="Tak"/>
          <w:listItem w:displayText="Nie" w:value="Nie"/>
        </w:comboBox>
      </w:sdtPr>
      <w:sdtEndPr>
        <w:rPr>
          <w:rStyle w:val="Domylnaczcionkaakapitu"/>
          <w:b w:val="0"/>
          <w:color w:val="auto"/>
        </w:rPr>
      </w:sdtEndPr>
      <w:sdtContent>
        <w:p w:rsidR="00F12B49" w:rsidRPr="00AB74CA" w:rsidRDefault="00F12B49" w:rsidP="00AB74CA">
          <w:pPr>
            <w:pStyle w:val="Akapitzlist"/>
            <w:spacing w:after="120"/>
            <w:rPr>
              <w:rFonts w:asciiTheme="minorHAnsi" w:hAnsiTheme="minorHAnsi"/>
              <w:color w:val="000000"/>
            </w:rPr>
          </w:pPr>
          <w:r w:rsidRPr="00AB74CA">
            <w:rPr>
              <w:rStyle w:val="Styl1"/>
              <w:rFonts w:asciiTheme="minorHAnsi" w:hAnsiTheme="minorHAnsi"/>
            </w:rPr>
            <w:t>Wybierz odpowiedź</w:t>
          </w:r>
        </w:p>
      </w:sdtContent>
    </w:sdt>
    <w:p w:rsidR="00417D8F" w:rsidRPr="00AB74CA" w:rsidRDefault="00202861" w:rsidP="00202861">
      <w:pPr>
        <w:pStyle w:val="Akapitzlist"/>
        <w:numPr>
          <w:ilvl w:val="0"/>
          <w:numId w:val="6"/>
        </w:numPr>
        <w:rPr>
          <w:rFonts w:asciiTheme="minorHAnsi" w:hAnsiTheme="minorHAnsi"/>
          <w:b/>
          <w:sz w:val="22"/>
          <w:szCs w:val="22"/>
        </w:rPr>
      </w:pPr>
      <w:r w:rsidRPr="00AB74CA">
        <w:rPr>
          <w:rFonts w:asciiTheme="minorHAnsi" w:hAnsiTheme="minorHAnsi"/>
          <w:b/>
          <w:sz w:val="22"/>
          <w:szCs w:val="22"/>
        </w:rPr>
        <w:t xml:space="preserve">Projekt innowacyjnego modelu dostaw etykiet kolorowych. Rola drukarek </w:t>
      </w:r>
      <w:proofErr w:type="spellStart"/>
      <w:r w:rsidRPr="00AB74CA">
        <w:rPr>
          <w:rFonts w:asciiTheme="minorHAnsi" w:hAnsiTheme="minorHAnsi"/>
          <w:b/>
          <w:sz w:val="22"/>
          <w:szCs w:val="22"/>
        </w:rPr>
        <w:t>Inkjet</w:t>
      </w:r>
      <w:proofErr w:type="spellEnd"/>
      <w:r w:rsidRPr="00AB74CA">
        <w:rPr>
          <w:rFonts w:asciiTheme="minorHAnsi" w:hAnsiTheme="minorHAnsi"/>
          <w:b/>
          <w:sz w:val="22"/>
          <w:szCs w:val="22"/>
        </w:rPr>
        <w:t xml:space="preserve">, maszyn przemysłowych </w:t>
      </w:r>
      <w:proofErr w:type="spellStart"/>
      <w:r w:rsidRPr="00AB74CA">
        <w:rPr>
          <w:rFonts w:asciiTheme="minorHAnsi" w:hAnsiTheme="minorHAnsi"/>
          <w:b/>
          <w:sz w:val="22"/>
          <w:szCs w:val="22"/>
        </w:rPr>
        <w:t>Inkjet</w:t>
      </w:r>
      <w:proofErr w:type="spellEnd"/>
      <w:r w:rsidRPr="00AB74CA">
        <w:rPr>
          <w:rFonts w:asciiTheme="minorHAnsi" w:hAnsiTheme="minorHAnsi"/>
          <w:b/>
          <w:sz w:val="22"/>
          <w:szCs w:val="22"/>
        </w:rPr>
        <w:t xml:space="preserve"> oraz technologii </w:t>
      </w:r>
      <w:proofErr w:type="spellStart"/>
      <w:r w:rsidRPr="00AB74CA">
        <w:rPr>
          <w:rFonts w:asciiTheme="minorHAnsi" w:hAnsiTheme="minorHAnsi"/>
          <w:b/>
          <w:sz w:val="22"/>
          <w:szCs w:val="22"/>
        </w:rPr>
        <w:t>flexo</w:t>
      </w:r>
      <w:proofErr w:type="spellEnd"/>
      <w:r w:rsidRPr="00AB74CA">
        <w:rPr>
          <w:rFonts w:asciiTheme="minorHAnsi" w:hAnsiTheme="minorHAnsi"/>
          <w:b/>
          <w:sz w:val="22"/>
          <w:szCs w:val="22"/>
        </w:rPr>
        <w:t xml:space="preserve">. </w:t>
      </w:r>
    </w:p>
    <w:p w:rsidR="005642B2" w:rsidRPr="00AB74CA" w:rsidRDefault="00417D8F" w:rsidP="00AB74CA">
      <w:pPr>
        <w:pStyle w:val="Akapitzlist"/>
        <w:rPr>
          <w:rFonts w:asciiTheme="minorHAnsi" w:hAnsiTheme="minorHAnsi"/>
        </w:rPr>
      </w:pPr>
      <w:r w:rsidRPr="00AB74CA">
        <w:rPr>
          <w:rFonts w:asciiTheme="minorHAnsi" w:hAnsiTheme="minorHAnsi"/>
        </w:rPr>
        <w:t>Nowość w ofercie drukarek przemysłowych pozwalająca na samodzielny „druk na żądanie” szerokiego zakresu produktów w krótkich seriach, nie tylko w kolorze, ale i ze zmiennymi danymi. Kluczowa pomoc w nagłych sytuacjach i konieczności szybkiej reakcji, np. przeprowadzenia szybkiej akcji promocyjnej. Wsparcie w wyborze najbardziej optymalnego, także kosztowo</w:t>
      </w:r>
      <w:r w:rsidR="00742133" w:rsidRPr="00AB74CA">
        <w:rPr>
          <w:rFonts w:asciiTheme="minorHAnsi" w:hAnsiTheme="minorHAnsi"/>
        </w:rPr>
        <w:t>, rozwiązania</w:t>
      </w:r>
      <w:r w:rsidRPr="00AB74CA">
        <w:rPr>
          <w:rFonts w:asciiTheme="minorHAnsi" w:hAnsiTheme="minorHAnsi"/>
        </w:rPr>
        <w:t xml:space="preserve"> w oczekiwaniu na wdrożenie właściwego projektu i jednocześnie skrócenie tegoż procesu. </w:t>
      </w:r>
    </w:p>
    <w:sdt>
      <w:sdtPr>
        <w:rPr>
          <w:rStyle w:val="Styl1"/>
          <w:rFonts w:asciiTheme="minorHAnsi" w:hAnsiTheme="minorHAnsi"/>
        </w:rPr>
        <w:id w:val="1386984593"/>
        <w:placeholder>
          <w:docPart w:val="64973CF656A349E5AA7BF589F6B047F8"/>
        </w:placeholder>
        <w:comboBox>
          <w:listItem w:displayText="Wybierz odpowiedź" w:value="Wybierz odpowiedź"/>
          <w:listItem w:displayText="Tak" w:value="Tak"/>
          <w:listItem w:displayText="Nie" w:value="Nie"/>
        </w:comboBox>
      </w:sdtPr>
      <w:sdtEndPr>
        <w:rPr>
          <w:rStyle w:val="Domylnaczcionkaakapitu"/>
          <w:b w:val="0"/>
          <w:color w:val="auto"/>
        </w:rPr>
      </w:sdtEndPr>
      <w:sdtContent>
        <w:p w:rsidR="00F12B49" w:rsidRPr="00AB74CA" w:rsidRDefault="00F12B49" w:rsidP="00AB74CA">
          <w:pPr>
            <w:pStyle w:val="Akapitzlist"/>
            <w:spacing w:after="120"/>
            <w:rPr>
              <w:rFonts w:asciiTheme="minorHAnsi" w:hAnsiTheme="minorHAnsi"/>
              <w:color w:val="000000"/>
            </w:rPr>
          </w:pPr>
          <w:r w:rsidRPr="00AB74CA">
            <w:rPr>
              <w:rStyle w:val="Styl1"/>
              <w:rFonts w:asciiTheme="minorHAnsi" w:hAnsiTheme="minorHAnsi"/>
            </w:rPr>
            <w:t>Wybierz odpowiedź</w:t>
          </w:r>
        </w:p>
      </w:sdtContent>
    </w:sdt>
    <w:p w:rsidR="00CC33AD" w:rsidRPr="00AB74CA" w:rsidRDefault="00202861" w:rsidP="00AB74CA">
      <w:pPr>
        <w:pStyle w:val="Akapitzlist"/>
        <w:numPr>
          <w:ilvl w:val="0"/>
          <w:numId w:val="6"/>
        </w:numPr>
        <w:rPr>
          <w:rFonts w:asciiTheme="minorHAnsi" w:hAnsiTheme="minorHAnsi"/>
          <w:b/>
          <w:sz w:val="22"/>
          <w:szCs w:val="22"/>
        </w:rPr>
      </w:pPr>
      <w:r w:rsidRPr="00AB74CA">
        <w:rPr>
          <w:rFonts w:asciiTheme="minorHAnsi" w:hAnsiTheme="minorHAnsi"/>
          <w:b/>
          <w:sz w:val="22"/>
          <w:szCs w:val="22"/>
        </w:rPr>
        <w:t>Platforma dla klientów</w:t>
      </w:r>
    </w:p>
    <w:p w:rsidR="005642B2" w:rsidRPr="00AB74CA" w:rsidRDefault="00642951" w:rsidP="00AB74CA">
      <w:pPr>
        <w:pStyle w:val="Akapitzlist"/>
        <w:rPr>
          <w:rFonts w:asciiTheme="minorHAnsi" w:hAnsiTheme="minorHAnsi"/>
        </w:rPr>
      </w:pPr>
      <w:r w:rsidRPr="00AB74CA">
        <w:rPr>
          <w:rFonts w:asciiTheme="minorHAnsi" w:hAnsiTheme="minorHAnsi"/>
        </w:rPr>
        <w:t>I</w:t>
      </w:r>
      <w:r w:rsidR="00202861" w:rsidRPr="00AB74CA">
        <w:rPr>
          <w:rFonts w:asciiTheme="minorHAnsi" w:hAnsiTheme="minorHAnsi"/>
        </w:rPr>
        <w:t xml:space="preserve">nternetowe narzędzie komunikacji z klientami. Skrojone na miarę potrzeb, dające pełen obraz statusu zamówienia i rozliczeń płatniczych,  w tym możliwość pobrania e-faktury. Także pełna oferta produktowa i marketingowa. </w:t>
      </w:r>
    </w:p>
    <w:p w:rsidR="00742133" w:rsidRPr="00AB74CA" w:rsidRDefault="00202861" w:rsidP="00742133">
      <w:pPr>
        <w:pStyle w:val="Akapitzlist"/>
        <w:rPr>
          <w:rFonts w:asciiTheme="minorHAnsi" w:hAnsiTheme="minorHAnsi"/>
        </w:rPr>
      </w:pPr>
      <w:r w:rsidRPr="00AB74CA">
        <w:rPr>
          <w:rFonts w:asciiTheme="minorHAnsi" w:hAnsiTheme="minorHAnsi"/>
        </w:rPr>
        <w:t xml:space="preserve">Oszczędność czasu i kontroling w jednym. </w:t>
      </w:r>
    </w:p>
    <w:sdt>
      <w:sdtPr>
        <w:rPr>
          <w:rStyle w:val="Styl1"/>
          <w:rFonts w:asciiTheme="minorHAnsi" w:hAnsiTheme="minorHAnsi"/>
        </w:rPr>
        <w:id w:val="-1943756931"/>
        <w:placeholder>
          <w:docPart w:val="793F988E5DCD47F691BC53A1CF0388AE"/>
        </w:placeholder>
        <w:comboBox>
          <w:listItem w:displayText="Wybierz odpowiedź" w:value="Wybierz odpowiedź"/>
          <w:listItem w:displayText="Tak" w:value="Tak"/>
          <w:listItem w:displayText="Nie" w:value="Nie"/>
        </w:comboBox>
      </w:sdtPr>
      <w:sdtEndPr>
        <w:rPr>
          <w:rStyle w:val="Domylnaczcionkaakapitu"/>
          <w:b w:val="0"/>
          <w:color w:val="auto"/>
        </w:rPr>
      </w:sdtEndPr>
      <w:sdtContent>
        <w:p w:rsidR="00F12B49" w:rsidRPr="00AB74CA" w:rsidRDefault="00F12B49" w:rsidP="00AB74CA">
          <w:pPr>
            <w:pStyle w:val="Akapitzlist"/>
            <w:spacing w:after="120"/>
            <w:rPr>
              <w:rFonts w:asciiTheme="minorHAnsi" w:hAnsiTheme="minorHAnsi"/>
              <w:color w:val="000000"/>
            </w:rPr>
          </w:pPr>
          <w:r w:rsidRPr="00AB74CA">
            <w:rPr>
              <w:rStyle w:val="Styl1"/>
              <w:rFonts w:asciiTheme="minorHAnsi" w:hAnsiTheme="minorHAnsi"/>
            </w:rPr>
            <w:t>Wybierz odpowiedź</w:t>
          </w:r>
        </w:p>
      </w:sdtContent>
    </w:sdt>
    <w:p w:rsidR="00742133" w:rsidRPr="00AB74CA" w:rsidRDefault="00742133" w:rsidP="00AB74CA">
      <w:pPr>
        <w:pStyle w:val="Akapitzlist"/>
        <w:numPr>
          <w:ilvl w:val="0"/>
          <w:numId w:val="6"/>
        </w:numPr>
        <w:spacing w:before="120" w:after="120"/>
        <w:rPr>
          <w:rFonts w:asciiTheme="minorHAnsi" w:hAnsiTheme="minorHAnsi"/>
          <w:b/>
          <w:sz w:val="22"/>
          <w:szCs w:val="22"/>
        </w:rPr>
      </w:pPr>
      <w:r w:rsidRPr="00AB74CA">
        <w:rPr>
          <w:rFonts w:asciiTheme="minorHAnsi" w:hAnsiTheme="minorHAnsi"/>
          <w:b/>
          <w:sz w:val="22"/>
          <w:szCs w:val="22"/>
        </w:rPr>
        <w:t>Nie jestem zainteresowany udziałem w konferencji z powodu:</w:t>
      </w:r>
    </w:p>
    <w:sdt>
      <w:sdtPr>
        <w:rPr>
          <w:rStyle w:val="Styl2"/>
          <w:rFonts w:asciiTheme="minorHAnsi" w:hAnsiTheme="minorHAnsi"/>
        </w:rPr>
        <w:id w:val="-1012143769"/>
        <w:lock w:val="sdtLocked"/>
        <w:placeholder>
          <w:docPart w:val="9753C9CC5A3240B09FF1FB3BE24F76E1"/>
        </w:placeholder>
        <w:comboBox>
          <w:listItem w:displayText="Wybierz odpowiedź" w:value="Wybierz odpowiedź"/>
          <w:listItem w:displayText="nieodpowiedni termin konferencji" w:value="termin"/>
          <w:listItem w:displayText="niewygodna lokalizacja" w:value="lokalizacja "/>
          <w:listItem w:displayText="nie biorę udziału w takich spotkaniach " w:value="nie biorę udziału "/>
        </w:comboBox>
      </w:sdtPr>
      <w:sdtEndPr>
        <w:rPr>
          <w:rStyle w:val="Styl2"/>
        </w:rPr>
      </w:sdtEndPr>
      <w:sdtContent>
        <w:p w:rsidR="00F12B49" w:rsidRPr="00AB74CA" w:rsidRDefault="00BF6CF4" w:rsidP="00AB74CA">
          <w:pPr>
            <w:pStyle w:val="Akapitzlist"/>
            <w:spacing w:before="120" w:after="120"/>
            <w:rPr>
              <w:rFonts w:asciiTheme="minorHAnsi" w:hAnsiTheme="minorHAnsi"/>
            </w:rPr>
          </w:pPr>
          <w:r w:rsidRPr="00AB74CA">
            <w:rPr>
              <w:rStyle w:val="Styl2"/>
              <w:rFonts w:asciiTheme="minorHAnsi" w:hAnsiTheme="minorHAnsi"/>
            </w:rPr>
            <w:t>Wybierz odpowiedź</w:t>
          </w:r>
        </w:p>
      </w:sdtContent>
    </w:sdt>
    <w:p w:rsidR="00742133" w:rsidRPr="00AB74CA" w:rsidRDefault="00742133" w:rsidP="00AB74CA">
      <w:pPr>
        <w:pStyle w:val="Akapitzlist"/>
        <w:spacing w:before="120" w:after="120"/>
        <w:rPr>
          <w:rFonts w:asciiTheme="minorHAnsi" w:hAnsiTheme="minorHAnsi"/>
        </w:rPr>
      </w:pPr>
      <w:r w:rsidRPr="00AB74CA">
        <w:rPr>
          <w:rFonts w:asciiTheme="minorHAnsi" w:hAnsiTheme="minorHAnsi"/>
        </w:rPr>
        <w:t>inne</w:t>
      </w:r>
      <w:r w:rsidR="00F12B49" w:rsidRPr="00AB74CA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435494034"/>
          <w:placeholder>
            <w:docPart w:val="A173CBBC60D24751ADA7E094033F1D54"/>
          </w:placeholder>
          <w:showingPlcHdr/>
        </w:sdtPr>
        <w:sdtEndPr/>
        <w:sdtContent>
          <w:r w:rsidR="00F12B49" w:rsidRPr="00AB74CA">
            <w:rPr>
              <w:rStyle w:val="Tekstzastpczy"/>
              <w:rFonts w:asciiTheme="minorHAnsi" w:hAnsiTheme="minorHAnsi"/>
            </w:rPr>
            <w:t>Kliknij tutaj, aby wprowadzić tekst.</w:t>
          </w:r>
        </w:sdtContent>
      </w:sdt>
      <w:r w:rsidR="00F12B49" w:rsidRPr="00AB74CA">
        <w:rPr>
          <w:rFonts w:asciiTheme="minorHAnsi" w:hAnsiTheme="minorHAnsi"/>
        </w:rPr>
        <w:t xml:space="preserve"> </w:t>
      </w:r>
    </w:p>
    <w:sectPr w:rsidR="00742133" w:rsidRPr="00AB74CA" w:rsidSect="00EB4D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7624E"/>
    <w:multiLevelType w:val="hybridMultilevel"/>
    <w:tmpl w:val="6C94FB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4A6473"/>
    <w:multiLevelType w:val="hybridMultilevel"/>
    <w:tmpl w:val="6A62A3B8"/>
    <w:lvl w:ilvl="0" w:tplc="7A708A6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B416C8D"/>
    <w:multiLevelType w:val="hybridMultilevel"/>
    <w:tmpl w:val="78D29A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F55F4D"/>
    <w:multiLevelType w:val="hybridMultilevel"/>
    <w:tmpl w:val="E7A43B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984A29"/>
    <w:multiLevelType w:val="multilevel"/>
    <w:tmpl w:val="B2FCD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5111DB"/>
    <w:multiLevelType w:val="hybridMultilevel"/>
    <w:tmpl w:val="7D9C5C2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83E2F45"/>
    <w:multiLevelType w:val="hybridMultilevel"/>
    <w:tmpl w:val="8332BD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7FB"/>
    <w:rsid w:val="000F380A"/>
    <w:rsid w:val="00123179"/>
    <w:rsid w:val="00145E9F"/>
    <w:rsid w:val="001D3AFB"/>
    <w:rsid w:val="00202861"/>
    <w:rsid w:val="00264A63"/>
    <w:rsid w:val="00265DFD"/>
    <w:rsid w:val="003C431C"/>
    <w:rsid w:val="00417D8F"/>
    <w:rsid w:val="004900DC"/>
    <w:rsid w:val="005642B2"/>
    <w:rsid w:val="0058025E"/>
    <w:rsid w:val="006277FB"/>
    <w:rsid w:val="00641011"/>
    <w:rsid w:val="00642951"/>
    <w:rsid w:val="006E0640"/>
    <w:rsid w:val="0070049B"/>
    <w:rsid w:val="00742133"/>
    <w:rsid w:val="007467F5"/>
    <w:rsid w:val="00762C38"/>
    <w:rsid w:val="00811694"/>
    <w:rsid w:val="00922ACA"/>
    <w:rsid w:val="0096280E"/>
    <w:rsid w:val="00A716D2"/>
    <w:rsid w:val="00AA6321"/>
    <w:rsid w:val="00AB74CA"/>
    <w:rsid w:val="00B019B8"/>
    <w:rsid w:val="00B01E41"/>
    <w:rsid w:val="00B86C09"/>
    <w:rsid w:val="00BF2886"/>
    <w:rsid w:val="00BF6CF4"/>
    <w:rsid w:val="00CC33AD"/>
    <w:rsid w:val="00D033D3"/>
    <w:rsid w:val="00D253F0"/>
    <w:rsid w:val="00D618E9"/>
    <w:rsid w:val="00D748D8"/>
    <w:rsid w:val="00D9047F"/>
    <w:rsid w:val="00EB4D94"/>
    <w:rsid w:val="00F12B49"/>
    <w:rsid w:val="00F32326"/>
    <w:rsid w:val="00F43555"/>
    <w:rsid w:val="00FB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5F21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16D2"/>
    <w:pPr>
      <w:ind w:left="720"/>
    </w:pPr>
    <w:rPr>
      <w:color w:val="auto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43555"/>
    <w:rPr>
      <w:rFonts w:ascii="Calibri" w:hAnsi="Calibri" w:cstheme="minorBidi"/>
      <w:color w:val="auto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43555"/>
    <w:rPr>
      <w:rFonts w:ascii="Calibri" w:hAnsi="Calibri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02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25E"/>
    <w:rPr>
      <w:rFonts w:ascii="Tahoma" w:hAnsi="Tahoma" w:cs="Tahoma"/>
      <w:color w:val="000000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618E9"/>
    <w:rPr>
      <w:color w:val="0000FF"/>
      <w:u w:val="single"/>
    </w:rPr>
  </w:style>
  <w:style w:type="character" w:styleId="Tekstzastpczy">
    <w:name w:val="Placeholder Text"/>
    <w:basedOn w:val="Domylnaczcionkaakapitu"/>
    <w:uiPriority w:val="99"/>
    <w:semiHidden/>
    <w:rsid w:val="0096280E"/>
    <w:rPr>
      <w:color w:val="808080"/>
    </w:rPr>
  </w:style>
  <w:style w:type="character" w:customStyle="1" w:styleId="Styl1">
    <w:name w:val="Styl1"/>
    <w:basedOn w:val="Domylnaczcionkaakapitu"/>
    <w:uiPriority w:val="1"/>
    <w:rsid w:val="0096280E"/>
    <w:rPr>
      <w:b/>
      <w:color w:val="FF0000"/>
    </w:rPr>
  </w:style>
  <w:style w:type="character" w:customStyle="1" w:styleId="Styl2">
    <w:name w:val="Styl2"/>
    <w:basedOn w:val="Domylnaczcionkaakapitu"/>
    <w:uiPriority w:val="1"/>
    <w:rsid w:val="00BF6CF4"/>
    <w:rPr>
      <w:b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5F21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16D2"/>
    <w:pPr>
      <w:ind w:left="720"/>
    </w:pPr>
    <w:rPr>
      <w:color w:val="auto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43555"/>
    <w:rPr>
      <w:rFonts w:ascii="Calibri" w:hAnsi="Calibri" w:cstheme="minorBidi"/>
      <w:color w:val="auto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43555"/>
    <w:rPr>
      <w:rFonts w:ascii="Calibri" w:hAnsi="Calibri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02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25E"/>
    <w:rPr>
      <w:rFonts w:ascii="Tahoma" w:hAnsi="Tahoma" w:cs="Tahoma"/>
      <w:color w:val="000000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618E9"/>
    <w:rPr>
      <w:color w:val="0000FF"/>
      <w:u w:val="single"/>
    </w:rPr>
  </w:style>
  <w:style w:type="character" w:styleId="Tekstzastpczy">
    <w:name w:val="Placeholder Text"/>
    <w:basedOn w:val="Domylnaczcionkaakapitu"/>
    <w:uiPriority w:val="99"/>
    <w:semiHidden/>
    <w:rsid w:val="0096280E"/>
    <w:rPr>
      <w:color w:val="808080"/>
    </w:rPr>
  </w:style>
  <w:style w:type="character" w:customStyle="1" w:styleId="Styl1">
    <w:name w:val="Styl1"/>
    <w:basedOn w:val="Domylnaczcionkaakapitu"/>
    <w:uiPriority w:val="1"/>
    <w:rsid w:val="0096280E"/>
    <w:rPr>
      <w:b/>
      <w:color w:val="FF0000"/>
    </w:rPr>
  </w:style>
  <w:style w:type="character" w:customStyle="1" w:styleId="Styl2">
    <w:name w:val="Styl2"/>
    <w:basedOn w:val="Domylnaczcionkaakapitu"/>
    <w:uiPriority w:val="1"/>
    <w:rsid w:val="00BF6CF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05FB9FC5B5C4241BE4D8AACFF923E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CD4E1E-6720-4CD6-AC2A-415CB331906B}"/>
      </w:docPartPr>
      <w:docPartBody>
        <w:p w:rsidR="000916BF" w:rsidRDefault="000916BF" w:rsidP="000916BF">
          <w:pPr>
            <w:pStyle w:val="705FB9FC5B5C4241BE4D8AACFF923E915"/>
          </w:pPr>
          <w:r w:rsidRPr="0092503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9AAD1A06D57047DCBE34A563F35331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7645C8-F355-425D-B5F6-9DD79CAEDA74}"/>
      </w:docPartPr>
      <w:docPartBody>
        <w:p w:rsidR="000916BF" w:rsidRDefault="000916BF" w:rsidP="000916BF">
          <w:pPr>
            <w:pStyle w:val="9AAD1A06D57047DCBE34A563F35331795"/>
          </w:pPr>
          <w:r w:rsidRPr="0092503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F2152250732445BCAEBA11309B9E89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83407C-7DC1-4982-A9CE-D2C922CB0542}"/>
      </w:docPartPr>
      <w:docPartBody>
        <w:p w:rsidR="000916BF" w:rsidRDefault="00B87879" w:rsidP="00B87879">
          <w:pPr>
            <w:pStyle w:val="F2152250732445BCAEBA11309B9E898D2"/>
          </w:pPr>
          <w:r w:rsidRPr="0092503A">
            <w:rPr>
              <w:rStyle w:val="Tekstzastpczy"/>
            </w:rPr>
            <w:t>Wybierz element.</w:t>
          </w:r>
        </w:p>
      </w:docPartBody>
    </w:docPart>
    <w:docPart>
      <w:docPartPr>
        <w:name w:val="383A121CA0E2437891C5CFF019F8D0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E479E9-998C-4214-9ECF-DFD34F6CB706}"/>
      </w:docPartPr>
      <w:docPartBody>
        <w:p w:rsidR="00282245" w:rsidRDefault="000916BF" w:rsidP="000916BF">
          <w:pPr>
            <w:pStyle w:val="383A121CA0E2437891C5CFF019F8D09B"/>
          </w:pPr>
          <w:r w:rsidRPr="0092503A">
            <w:rPr>
              <w:rStyle w:val="Tekstzastpczy"/>
            </w:rPr>
            <w:t>Wybierz element.</w:t>
          </w:r>
        </w:p>
      </w:docPartBody>
    </w:docPart>
    <w:docPart>
      <w:docPartPr>
        <w:name w:val="1F080D402562467E8EE3E2FFB9D84C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A125B9-A082-468F-9703-0B7AFB79BCDE}"/>
      </w:docPartPr>
      <w:docPartBody>
        <w:p w:rsidR="00282245" w:rsidRDefault="000916BF" w:rsidP="000916BF">
          <w:pPr>
            <w:pStyle w:val="1F080D402562467E8EE3E2FFB9D84C66"/>
          </w:pPr>
          <w:r w:rsidRPr="0092503A">
            <w:rPr>
              <w:rStyle w:val="Tekstzastpczy"/>
            </w:rPr>
            <w:t>Wybierz element.</w:t>
          </w:r>
        </w:p>
      </w:docPartBody>
    </w:docPart>
    <w:docPart>
      <w:docPartPr>
        <w:name w:val="64973CF656A349E5AA7BF589F6B047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FAC72B-5B77-4A76-9F83-2458FABD39E6}"/>
      </w:docPartPr>
      <w:docPartBody>
        <w:p w:rsidR="00282245" w:rsidRDefault="000916BF" w:rsidP="000916BF">
          <w:pPr>
            <w:pStyle w:val="64973CF656A349E5AA7BF589F6B047F8"/>
          </w:pPr>
          <w:r w:rsidRPr="0092503A">
            <w:rPr>
              <w:rStyle w:val="Tekstzastpczy"/>
            </w:rPr>
            <w:t>Wybierz element.</w:t>
          </w:r>
        </w:p>
      </w:docPartBody>
    </w:docPart>
    <w:docPart>
      <w:docPartPr>
        <w:name w:val="793F988E5DCD47F691BC53A1CF0388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EB17DE-218E-4CCA-B26D-DDA94388AACB}"/>
      </w:docPartPr>
      <w:docPartBody>
        <w:p w:rsidR="00282245" w:rsidRDefault="000916BF" w:rsidP="000916BF">
          <w:pPr>
            <w:pStyle w:val="793F988E5DCD47F691BC53A1CF0388AE"/>
          </w:pPr>
          <w:r w:rsidRPr="0092503A">
            <w:rPr>
              <w:rStyle w:val="Tekstzastpczy"/>
            </w:rPr>
            <w:t>Wybierz element.</w:t>
          </w:r>
        </w:p>
      </w:docPartBody>
    </w:docPart>
    <w:docPart>
      <w:docPartPr>
        <w:name w:val="9753C9CC5A3240B09FF1FB3BE24F76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819E13-2F80-436B-BD21-1593F874C72B}"/>
      </w:docPartPr>
      <w:docPartBody>
        <w:p w:rsidR="00282245" w:rsidRDefault="000916BF" w:rsidP="000916BF">
          <w:pPr>
            <w:pStyle w:val="9753C9CC5A3240B09FF1FB3BE24F76E11"/>
          </w:pPr>
          <w:r w:rsidRPr="0092503A">
            <w:rPr>
              <w:rStyle w:val="Tekstzastpczy"/>
            </w:rPr>
            <w:t>Wybierz element.</w:t>
          </w:r>
        </w:p>
      </w:docPartBody>
    </w:docPart>
    <w:docPart>
      <w:docPartPr>
        <w:name w:val="A173CBBC60D24751ADA7E094033F1D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609478-48C2-4D5C-A5BB-1CF365D0A860}"/>
      </w:docPartPr>
      <w:docPartBody>
        <w:p w:rsidR="00282245" w:rsidRDefault="000916BF" w:rsidP="000916BF">
          <w:pPr>
            <w:pStyle w:val="A173CBBC60D24751ADA7E094033F1D541"/>
          </w:pPr>
          <w:r w:rsidRPr="0092503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D65F017B48A84484AE4F3D3D8012D69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307D27-5150-44D1-8CF3-3341063B150D}"/>
      </w:docPartPr>
      <w:docPartBody>
        <w:p w:rsidR="00000000" w:rsidRDefault="00745F0F" w:rsidP="00745F0F">
          <w:pPr>
            <w:pStyle w:val="D65F017B48A84484AE4F3D3D8012D69E"/>
          </w:pPr>
          <w:r w:rsidRPr="0092503A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87879"/>
    <w:rsid w:val="000916BF"/>
    <w:rsid w:val="00233F0C"/>
    <w:rsid w:val="00282245"/>
    <w:rsid w:val="00520F59"/>
    <w:rsid w:val="006670B3"/>
    <w:rsid w:val="00745F0F"/>
    <w:rsid w:val="00867C65"/>
    <w:rsid w:val="00A54964"/>
    <w:rsid w:val="00B87879"/>
    <w:rsid w:val="00C25328"/>
    <w:rsid w:val="00C9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7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45F0F"/>
    <w:rPr>
      <w:color w:val="808080"/>
    </w:rPr>
  </w:style>
  <w:style w:type="paragraph" w:customStyle="1" w:styleId="705FB9FC5B5C4241BE4D8AACFF923E91">
    <w:name w:val="705FB9FC5B5C4241BE4D8AACFF923E91"/>
    <w:rsid w:val="00B87879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9AAD1A06D57047DCBE34A563F3533179">
    <w:name w:val="9AAD1A06D57047DCBE34A563F3533179"/>
    <w:rsid w:val="00B87879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F2152250732445BCAEBA11309B9E898D">
    <w:name w:val="F2152250732445BCAEBA11309B9E898D"/>
    <w:rsid w:val="00B87879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705FB9FC5B5C4241BE4D8AACFF923E911">
    <w:name w:val="705FB9FC5B5C4241BE4D8AACFF923E911"/>
    <w:rsid w:val="00B87879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9AAD1A06D57047DCBE34A563F35331791">
    <w:name w:val="9AAD1A06D57047DCBE34A563F35331791"/>
    <w:rsid w:val="00B87879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F2152250732445BCAEBA11309B9E898D1">
    <w:name w:val="F2152250732445BCAEBA11309B9E898D1"/>
    <w:rsid w:val="00B87879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705FB9FC5B5C4241BE4D8AACFF923E912">
    <w:name w:val="705FB9FC5B5C4241BE4D8AACFF923E912"/>
    <w:rsid w:val="00B87879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9AAD1A06D57047DCBE34A563F35331792">
    <w:name w:val="9AAD1A06D57047DCBE34A563F35331792"/>
    <w:rsid w:val="00B87879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F2152250732445BCAEBA11309B9E898D2">
    <w:name w:val="F2152250732445BCAEBA11309B9E898D2"/>
    <w:rsid w:val="00B87879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383A121CA0E2437891C5CFF019F8D09B">
    <w:name w:val="383A121CA0E2437891C5CFF019F8D09B"/>
    <w:rsid w:val="000916BF"/>
  </w:style>
  <w:style w:type="paragraph" w:customStyle="1" w:styleId="1F080D402562467E8EE3E2FFB9D84C66">
    <w:name w:val="1F080D402562467E8EE3E2FFB9D84C66"/>
    <w:rsid w:val="000916BF"/>
  </w:style>
  <w:style w:type="paragraph" w:customStyle="1" w:styleId="64973CF656A349E5AA7BF589F6B047F8">
    <w:name w:val="64973CF656A349E5AA7BF589F6B047F8"/>
    <w:rsid w:val="000916BF"/>
  </w:style>
  <w:style w:type="paragraph" w:customStyle="1" w:styleId="793F988E5DCD47F691BC53A1CF0388AE">
    <w:name w:val="793F988E5DCD47F691BC53A1CF0388AE"/>
    <w:rsid w:val="000916BF"/>
  </w:style>
  <w:style w:type="paragraph" w:customStyle="1" w:styleId="705FB9FC5B5C4241BE4D8AACFF923E913">
    <w:name w:val="705FB9FC5B5C4241BE4D8AACFF923E913"/>
    <w:rsid w:val="000916BF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9AAD1A06D57047DCBE34A563F35331793">
    <w:name w:val="9AAD1A06D57047DCBE34A563F35331793"/>
    <w:rsid w:val="000916BF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A36DC9CBA13C4733B6F7C69F60C26248">
    <w:name w:val="A36DC9CBA13C4733B6F7C69F60C26248"/>
    <w:rsid w:val="000916BF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705FB9FC5B5C4241BE4D8AACFF923E914">
    <w:name w:val="705FB9FC5B5C4241BE4D8AACFF923E914"/>
    <w:rsid w:val="000916BF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9AAD1A06D57047DCBE34A563F35331794">
    <w:name w:val="9AAD1A06D57047DCBE34A563F35331794"/>
    <w:rsid w:val="000916BF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9753C9CC5A3240B09FF1FB3BE24F76E1">
    <w:name w:val="9753C9CC5A3240B09FF1FB3BE24F76E1"/>
    <w:rsid w:val="000916BF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A173CBBC60D24751ADA7E094033F1D54">
    <w:name w:val="A173CBBC60D24751ADA7E094033F1D54"/>
    <w:rsid w:val="000916BF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705FB9FC5B5C4241BE4D8AACFF923E915">
    <w:name w:val="705FB9FC5B5C4241BE4D8AACFF923E915"/>
    <w:rsid w:val="000916BF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9AAD1A06D57047DCBE34A563F35331795">
    <w:name w:val="9AAD1A06D57047DCBE34A563F35331795"/>
    <w:rsid w:val="000916BF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9753C9CC5A3240B09FF1FB3BE24F76E11">
    <w:name w:val="9753C9CC5A3240B09FF1FB3BE24F76E11"/>
    <w:rsid w:val="000916BF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A173CBBC60D24751ADA7E094033F1D541">
    <w:name w:val="A173CBBC60D24751ADA7E094033F1D541"/>
    <w:rsid w:val="000916BF"/>
    <w:pPr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65F017B48A84484AE4F3D3D8012D69E">
    <w:name w:val="D65F017B48A84484AE4F3D3D8012D69E"/>
    <w:rsid w:val="00745F0F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Kończakowska</dc:creator>
  <cp:lastModifiedBy>katarzynao</cp:lastModifiedBy>
  <cp:revision>3</cp:revision>
  <cp:lastPrinted>2016-04-14T08:38:00Z</cp:lastPrinted>
  <dcterms:created xsi:type="dcterms:W3CDTF">2016-04-28T08:40:00Z</dcterms:created>
  <dcterms:modified xsi:type="dcterms:W3CDTF">2016-04-28T08:45:00Z</dcterms:modified>
</cp:coreProperties>
</file>