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Pr="00062E2D" w:rsidRDefault="00062E2D" w:rsidP="00062E2D"/>
    <w:p w:rsidR="00062E2D" w:rsidRDefault="00062E2D" w:rsidP="00062E2D"/>
    <w:p w:rsidR="00062E2D" w:rsidRPr="00062E2D" w:rsidRDefault="00062E2D" w:rsidP="00062E2D"/>
    <w:p w:rsidR="00062E2D" w:rsidRDefault="00062E2D" w:rsidP="00062E2D"/>
    <w:p w:rsidR="00185F55" w:rsidRPr="00062E2D" w:rsidRDefault="00062E2D" w:rsidP="00062E2D">
      <w:pPr>
        <w:tabs>
          <w:tab w:val="left" w:pos="2400"/>
        </w:tabs>
      </w:pPr>
      <w:r>
        <w:tab/>
      </w:r>
    </w:p>
    <w:tbl>
      <w:tblPr>
        <w:tblStyle w:val="Tabela-Siatka"/>
        <w:tblpPr w:leftFromText="141" w:rightFromText="141" w:vertAnchor="text" w:horzAnchor="margin" w:tblpXSpec="center" w:tblpY="8273"/>
        <w:tblW w:w="6288" w:type="dxa"/>
        <w:tblLook w:val="04A0" w:firstRow="1" w:lastRow="0" w:firstColumn="1" w:lastColumn="0" w:noHBand="0" w:noVBand="1"/>
      </w:tblPr>
      <w:tblGrid>
        <w:gridCol w:w="3140"/>
        <w:gridCol w:w="3148"/>
      </w:tblGrid>
      <w:tr w:rsidR="00185F55" w:rsidTr="00185F55">
        <w:trPr>
          <w:trHeight w:val="435"/>
        </w:trPr>
        <w:tc>
          <w:tcPr>
            <w:tcW w:w="3140" w:type="dxa"/>
          </w:tcPr>
          <w:p w:rsidR="00185F55" w:rsidRPr="00062E2D" w:rsidRDefault="00185F55" w:rsidP="003A3610">
            <w:pPr>
              <w:rPr>
                <w:rFonts w:ascii="Verdana" w:hAnsi="Verdana"/>
                <w:i/>
                <w:sz w:val="16"/>
                <w:szCs w:val="16"/>
              </w:rPr>
            </w:pPr>
            <w:r w:rsidRPr="00062E2D">
              <w:rPr>
                <w:rFonts w:ascii="Verdana" w:hAnsi="Verdana"/>
                <w:i/>
                <w:sz w:val="16"/>
                <w:szCs w:val="16"/>
              </w:rPr>
              <w:t>Opracował</w:t>
            </w:r>
          </w:p>
          <w:p w:rsidR="00185F55" w:rsidRPr="00062E2D" w:rsidRDefault="00185F55" w:rsidP="003A3610">
            <w:pPr>
              <w:rPr>
                <w:rFonts w:ascii="Verdana" w:hAnsi="Verdana"/>
                <w:i/>
                <w:sz w:val="16"/>
                <w:szCs w:val="16"/>
              </w:rPr>
            </w:pPr>
            <w:r w:rsidRPr="00062E2D">
              <w:rPr>
                <w:rFonts w:ascii="Verdana" w:hAnsi="Verdana"/>
                <w:i/>
                <w:sz w:val="16"/>
                <w:szCs w:val="16"/>
              </w:rPr>
              <w:t>Imię i nazwisko:</w:t>
            </w:r>
          </w:p>
          <w:p w:rsidR="00185F55" w:rsidRPr="00062E2D" w:rsidRDefault="00185F55" w:rsidP="003A3610">
            <w:pPr>
              <w:rPr>
                <w:rFonts w:ascii="Verdana" w:hAnsi="Verdana"/>
                <w:i/>
                <w:sz w:val="16"/>
                <w:szCs w:val="16"/>
              </w:rPr>
            </w:pPr>
            <w:r w:rsidRPr="00062E2D">
              <w:rPr>
                <w:rFonts w:ascii="Verdana" w:hAnsi="Verdana"/>
                <w:i/>
                <w:sz w:val="16"/>
                <w:szCs w:val="16"/>
              </w:rPr>
              <w:t>Data:</w:t>
            </w:r>
          </w:p>
        </w:tc>
        <w:tc>
          <w:tcPr>
            <w:tcW w:w="3148" w:type="dxa"/>
          </w:tcPr>
          <w:p w:rsidR="00185F55" w:rsidRPr="00062E2D" w:rsidRDefault="00185F55" w:rsidP="003A3610">
            <w:pPr>
              <w:rPr>
                <w:rFonts w:ascii="Verdana" w:hAnsi="Verdana"/>
                <w:i/>
                <w:sz w:val="16"/>
                <w:szCs w:val="16"/>
              </w:rPr>
            </w:pPr>
            <w:r>
              <w:rPr>
                <w:rFonts w:ascii="Verdana" w:hAnsi="Verdana"/>
                <w:i/>
                <w:sz w:val="16"/>
                <w:szCs w:val="16"/>
              </w:rPr>
              <w:t>Zatwierdził</w:t>
            </w:r>
          </w:p>
          <w:p w:rsidR="00185F55" w:rsidRPr="00062E2D" w:rsidRDefault="00185F55" w:rsidP="003A3610">
            <w:pPr>
              <w:rPr>
                <w:rFonts w:ascii="Verdana" w:hAnsi="Verdana"/>
                <w:i/>
                <w:sz w:val="16"/>
                <w:szCs w:val="16"/>
              </w:rPr>
            </w:pPr>
            <w:r w:rsidRPr="00062E2D">
              <w:rPr>
                <w:rFonts w:ascii="Verdana" w:hAnsi="Verdana"/>
                <w:i/>
                <w:sz w:val="16"/>
                <w:szCs w:val="16"/>
              </w:rPr>
              <w:t>Imię i nazwisko:</w:t>
            </w:r>
          </w:p>
          <w:p w:rsidR="00185F55" w:rsidRPr="00062E2D" w:rsidRDefault="00185F55" w:rsidP="003A3610">
            <w:pPr>
              <w:rPr>
                <w:rFonts w:ascii="Verdana" w:hAnsi="Verdana"/>
                <w:i/>
                <w:sz w:val="16"/>
                <w:szCs w:val="16"/>
              </w:rPr>
            </w:pPr>
            <w:r w:rsidRPr="00062E2D">
              <w:rPr>
                <w:rFonts w:ascii="Verdana" w:hAnsi="Verdana"/>
                <w:i/>
                <w:sz w:val="16"/>
                <w:szCs w:val="16"/>
              </w:rPr>
              <w:t>Data:</w:t>
            </w:r>
          </w:p>
        </w:tc>
      </w:tr>
    </w:tbl>
    <w:p w:rsidR="00AE36D4" w:rsidRPr="002C1110" w:rsidRDefault="00AE36D4" w:rsidP="00AE36D4">
      <w:pPr>
        <w:jc w:val="center"/>
        <w:rPr>
          <w:rFonts w:ascii="Verdana" w:hAnsi="Verdana"/>
          <w:b/>
          <w:sz w:val="56"/>
          <w:szCs w:val="56"/>
        </w:rPr>
      </w:pPr>
      <w:r w:rsidRPr="002C1110">
        <w:rPr>
          <w:rFonts w:ascii="Verdana" w:hAnsi="Verdana"/>
          <w:b/>
          <w:sz w:val="56"/>
          <w:szCs w:val="56"/>
        </w:rPr>
        <w:t>PLAN DZIAŁAŃ</w:t>
      </w:r>
    </w:p>
    <w:p w:rsidR="00AE36D4" w:rsidRPr="002C1110" w:rsidRDefault="00AE36D4" w:rsidP="00AE36D4">
      <w:pPr>
        <w:jc w:val="center"/>
        <w:rPr>
          <w:rFonts w:ascii="Verdana" w:hAnsi="Verdana"/>
          <w:b/>
          <w:sz w:val="56"/>
          <w:szCs w:val="56"/>
        </w:rPr>
      </w:pPr>
      <w:r w:rsidRPr="002C1110">
        <w:rPr>
          <w:rFonts w:ascii="Verdana" w:hAnsi="Verdana"/>
          <w:b/>
          <w:sz w:val="56"/>
          <w:szCs w:val="56"/>
        </w:rPr>
        <w:t>NA WYPADEK SYTUACJI KATASTROFALNYCH</w:t>
      </w:r>
    </w:p>
    <w:p w:rsidR="00AE36D4" w:rsidRDefault="00AE36D4" w:rsidP="00AE36D4">
      <w:pPr>
        <w:tabs>
          <w:tab w:val="left" w:pos="2400"/>
        </w:tabs>
        <w:jc w:val="center"/>
      </w:pPr>
      <w:r>
        <w:rPr>
          <w:rFonts w:ascii="Verdana" w:hAnsi="Verdana" w:cs="Arial"/>
          <w:b/>
          <w:sz w:val="40"/>
          <w:szCs w:val="40"/>
        </w:rPr>
        <w:t xml:space="preserve">w </w:t>
      </w:r>
      <w:r w:rsidR="004A48FA">
        <w:rPr>
          <w:rFonts w:ascii="Verdana" w:hAnsi="Verdana" w:cs="Arial"/>
          <w:b/>
          <w:sz w:val="40"/>
          <w:szCs w:val="40"/>
        </w:rPr>
        <w:t>ETISOFT KRAKÓW</w:t>
      </w:r>
    </w:p>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AE36D4" w:rsidRDefault="00AE36D4" w:rsidP="00AE36D4"/>
    <w:p w:rsidR="00AE36D4" w:rsidRPr="002C1110" w:rsidRDefault="00AE36D4" w:rsidP="00AE36D4">
      <w:pPr>
        <w:pStyle w:val="Nagwekspisutreci"/>
        <w:spacing w:line="480" w:lineRule="auto"/>
        <w:rPr>
          <w:rFonts w:ascii="Verdana" w:hAnsi="Verdana"/>
        </w:rPr>
      </w:pPr>
      <w:r w:rsidRPr="002C1110">
        <w:rPr>
          <w:rFonts w:ascii="Verdana" w:hAnsi="Verdana"/>
        </w:rPr>
        <w:t>Spis treści</w:t>
      </w:r>
    </w:p>
    <w:p w:rsidR="00AE36D4" w:rsidRDefault="00AE36D4">
      <w:pPr>
        <w:pStyle w:val="Spistreci1"/>
        <w:tabs>
          <w:tab w:val="right" w:leader="dot" w:pos="9345"/>
        </w:tabs>
        <w:rPr>
          <w:rFonts w:asciiTheme="minorHAnsi" w:eastAsiaTheme="minorEastAsia" w:hAnsiTheme="minorHAnsi" w:cstheme="minorBidi"/>
          <w:noProof/>
          <w:sz w:val="22"/>
          <w:szCs w:val="22"/>
        </w:rPr>
      </w:pPr>
      <w:r w:rsidRPr="002C1110">
        <w:rPr>
          <w:rFonts w:ascii="Verdana" w:hAnsi="Verdana"/>
        </w:rPr>
        <w:fldChar w:fldCharType="begin"/>
      </w:r>
      <w:r w:rsidRPr="002C1110">
        <w:rPr>
          <w:rFonts w:ascii="Verdana" w:hAnsi="Verdana"/>
        </w:rPr>
        <w:instrText xml:space="preserve"> TOC \o "1-3" \h \z \u </w:instrText>
      </w:r>
      <w:r w:rsidRPr="002C1110">
        <w:rPr>
          <w:rFonts w:ascii="Verdana" w:hAnsi="Verdana"/>
        </w:rPr>
        <w:fldChar w:fldCharType="separate"/>
      </w:r>
      <w:hyperlink w:anchor="_Toc494355277" w:history="1">
        <w:r w:rsidRPr="00BA78A1">
          <w:rPr>
            <w:rStyle w:val="Hipercze"/>
            <w:rFonts w:ascii="Verdana" w:hAnsi="Verdana"/>
            <w:noProof/>
          </w:rPr>
          <w:t>KLAUZULA ZGODNOŚCI Z PRZEPISAMI PRAWODAWSTWA RZECZPOSPOLITEJ POLSKIEJ</w:t>
        </w:r>
        <w:r>
          <w:rPr>
            <w:noProof/>
            <w:webHidden/>
          </w:rPr>
          <w:tab/>
        </w:r>
        <w:r>
          <w:rPr>
            <w:noProof/>
            <w:webHidden/>
          </w:rPr>
          <w:fldChar w:fldCharType="begin"/>
        </w:r>
        <w:r>
          <w:rPr>
            <w:noProof/>
            <w:webHidden/>
          </w:rPr>
          <w:instrText xml:space="preserve"> PAGEREF _Toc494355277 \h </w:instrText>
        </w:r>
        <w:r>
          <w:rPr>
            <w:noProof/>
            <w:webHidden/>
          </w:rPr>
        </w:r>
        <w:r>
          <w:rPr>
            <w:noProof/>
            <w:webHidden/>
          </w:rPr>
          <w:fldChar w:fldCharType="separate"/>
        </w:r>
        <w:r>
          <w:rPr>
            <w:noProof/>
            <w:webHidden/>
          </w:rPr>
          <w:t>3</w:t>
        </w:r>
        <w:r>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78" w:history="1">
        <w:r w:rsidR="00AE36D4" w:rsidRPr="00BA78A1">
          <w:rPr>
            <w:rStyle w:val="Hipercze"/>
            <w:rFonts w:ascii="Verdana" w:hAnsi="Verdana"/>
            <w:noProof/>
          </w:rPr>
          <w:t>ZASADY REAGOWANIA NA KRYZYS:</w:t>
        </w:r>
        <w:r w:rsidR="00AE36D4">
          <w:rPr>
            <w:noProof/>
            <w:webHidden/>
          </w:rPr>
          <w:tab/>
        </w:r>
        <w:r w:rsidR="00AE36D4">
          <w:rPr>
            <w:noProof/>
            <w:webHidden/>
          </w:rPr>
          <w:fldChar w:fldCharType="begin"/>
        </w:r>
        <w:r w:rsidR="00AE36D4">
          <w:rPr>
            <w:noProof/>
            <w:webHidden/>
          </w:rPr>
          <w:instrText xml:space="preserve"> PAGEREF _Toc494355278 \h </w:instrText>
        </w:r>
        <w:r w:rsidR="00AE36D4">
          <w:rPr>
            <w:noProof/>
            <w:webHidden/>
          </w:rPr>
        </w:r>
        <w:r w:rsidR="00AE36D4">
          <w:rPr>
            <w:noProof/>
            <w:webHidden/>
          </w:rPr>
          <w:fldChar w:fldCharType="separate"/>
        </w:r>
        <w:r w:rsidR="00AE36D4">
          <w:rPr>
            <w:noProof/>
            <w:webHidden/>
          </w:rPr>
          <w:t>3</w:t>
        </w:r>
        <w:r w:rsidR="00AE36D4">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79" w:history="1">
        <w:r w:rsidR="00AE36D4" w:rsidRPr="00BA78A1">
          <w:rPr>
            <w:rStyle w:val="Hipercze"/>
            <w:rFonts w:ascii="Verdana" w:hAnsi="Verdana"/>
            <w:noProof/>
          </w:rPr>
          <w:t>ZASADY PROWADZENIA SPRAW ORGANIZACJI:</w:t>
        </w:r>
        <w:r w:rsidR="00AE36D4">
          <w:rPr>
            <w:noProof/>
            <w:webHidden/>
          </w:rPr>
          <w:tab/>
        </w:r>
        <w:r w:rsidR="00AE36D4">
          <w:rPr>
            <w:noProof/>
            <w:webHidden/>
          </w:rPr>
          <w:fldChar w:fldCharType="begin"/>
        </w:r>
        <w:r w:rsidR="00AE36D4">
          <w:rPr>
            <w:noProof/>
            <w:webHidden/>
          </w:rPr>
          <w:instrText xml:space="preserve"> PAGEREF _Toc494355279 \h </w:instrText>
        </w:r>
        <w:r w:rsidR="00AE36D4">
          <w:rPr>
            <w:noProof/>
            <w:webHidden/>
          </w:rPr>
        </w:r>
        <w:r w:rsidR="00AE36D4">
          <w:rPr>
            <w:noProof/>
            <w:webHidden/>
          </w:rPr>
          <w:fldChar w:fldCharType="separate"/>
        </w:r>
        <w:r w:rsidR="00AE36D4">
          <w:rPr>
            <w:noProof/>
            <w:webHidden/>
          </w:rPr>
          <w:t>4</w:t>
        </w:r>
        <w:r w:rsidR="00AE36D4">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80" w:history="1">
        <w:r w:rsidR="00AE36D4" w:rsidRPr="00BA78A1">
          <w:rPr>
            <w:rStyle w:val="Hipercze"/>
            <w:rFonts w:ascii="Verdana" w:hAnsi="Verdana"/>
            <w:noProof/>
          </w:rPr>
          <w:t>ZASADY ZASTĘPOWANIA PERSONELU KLUCZOWEGO</w:t>
        </w:r>
        <w:r w:rsidR="00AE36D4">
          <w:rPr>
            <w:noProof/>
            <w:webHidden/>
          </w:rPr>
          <w:tab/>
        </w:r>
        <w:r w:rsidR="00AE36D4">
          <w:rPr>
            <w:noProof/>
            <w:webHidden/>
          </w:rPr>
          <w:fldChar w:fldCharType="begin"/>
        </w:r>
        <w:r w:rsidR="00AE36D4">
          <w:rPr>
            <w:noProof/>
            <w:webHidden/>
          </w:rPr>
          <w:instrText xml:space="preserve"> PAGEREF _Toc494355280 \h </w:instrText>
        </w:r>
        <w:r w:rsidR="00AE36D4">
          <w:rPr>
            <w:noProof/>
            <w:webHidden/>
          </w:rPr>
        </w:r>
        <w:r w:rsidR="00AE36D4">
          <w:rPr>
            <w:noProof/>
            <w:webHidden/>
          </w:rPr>
          <w:fldChar w:fldCharType="separate"/>
        </w:r>
        <w:r w:rsidR="00AE36D4">
          <w:rPr>
            <w:noProof/>
            <w:webHidden/>
          </w:rPr>
          <w:t>4</w:t>
        </w:r>
        <w:r w:rsidR="00AE36D4">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81" w:history="1">
        <w:r w:rsidR="00AE36D4" w:rsidRPr="00BA78A1">
          <w:rPr>
            <w:rStyle w:val="Hipercze"/>
            <w:rFonts w:ascii="Verdana" w:hAnsi="Verdana"/>
            <w:noProof/>
          </w:rPr>
          <w:t>REZERWY KRYZYSOWE</w:t>
        </w:r>
        <w:r w:rsidR="00AE36D4">
          <w:rPr>
            <w:noProof/>
            <w:webHidden/>
          </w:rPr>
          <w:tab/>
        </w:r>
        <w:r w:rsidR="00AE36D4">
          <w:rPr>
            <w:noProof/>
            <w:webHidden/>
          </w:rPr>
          <w:fldChar w:fldCharType="begin"/>
        </w:r>
        <w:r w:rsidR="00AE36D4">
          <w:rPr>
            <w:noProof/>
            <w:webHidden/>
          </w:rPr>
          <w:instrText xml:space="preserve"> PAGEREF _Toc494355281 \h </w:instrText>
        </w:r>
        <w:r w:rsidR="00AE36D4">
          <w:rPr>
            <w:noProof/>
            <w:webHidden/>
          </w:rPr>
        </w:r>
        <w:r w:rsidR="00AE36D4">
          <w:rPr>
            <w:noProof/>
            <w:webHidden/>
          </w:rPr>
          <w:fldChar w:fldCharType="separate"/>
        </w:r>
        <w:r w:rsidR="00AE36D4">
          <w:rPr>
            <w:noProof/>
            <w:webHidden/>
          </w:rPr>
          <w:t>4</w:t>
        </w:r>
        <w:r w:rsidR="00AE36D4">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82" w:history="1">
        <w:r w:rsidR="00AE36D4" w:rsidRPr="00BA78A1">
          <w:rPr>
            <w:rStyle w:val="Hipercze"/>
            <w:rFonts w:ascii="Verdana" w:hAnsi="Verdana"/>
            <w:noProof/>
          </w:rPr>
          <w:t>WYTYCZNE DO ODTWARZANIA INFRASTRUKTURY</w:t>
        </w:r>
        <w:r w:rsidR="00AE36D4">
          <w:rPr>
            <w:noProof/>
            <w:webHidden/>
          </w:rPr>
          <w:tab/>
        </w:r>
        <w:r w:rsidR="00AE36D4">
          <w:rPr>
            <w:noProof/>
            <w:webHidden/>
          </w:rPr>
          <w:fldChar w:fldCharType="begin"/>
        </w:r>
        <w:r w:rsidR="00AE36D4">
          <w:rPr>
            <w:noProof/>
            <w:webHidden/>
          </w:rPr>
          <w:instrText xml:space="preserve"> PAGEREF _Toc494355282 \h </w:instrText>
        </w:r>
        <w:r w:rsidR="00AE36D4">
          <w:rPr>
            <w:noProof/>
            <w:webHidden/>
          </w:rPr>
        </w:r>
        <w:r w:rsidR="00AE36D4">
          <w:rPr>
            <w:noProof/>
            <w:webHidden/>
          </w:rPr>
          <w:fldChar w:fldCharType="separate"/>
        </w:r>
        <w:r w:rsidR="00AE36D4">
          <w:rPr>
            <w:noProof/>
            <w:webHidden/>
          </w:rPr>
          <w:t>5</w:t>
        </w:r>
        <w:r w:rsidR="00AE36D4">
          <w:rPr>
            <w:noProof/>
            <w:webHidden/>
          </w:rPr>
          <w:fldChar w:fldCharType="end"/>
        </w:r>
      </w:hyperlink>
    </w:p>
    <w:p w:rsidR="00AE36D4" w:rsidRDefault="008F73B9">
      <w:pPr>
        <w:pStyle w:val="Spistreci2"/>
        <w:tabs>
          <w:tab w:val="right" w:leader="dot" w:pos="9345"/>
        </w:tabs>
        <w:rPr>
          <w:rFonts w:asciiTheme="minorHAnsi" w:eastAsiaTheme="minorEastAsia" w:hAnsiTheme="minorHAnsi" w:cstheme="minorBidi"/>
          <w:noProof/>
          <w:sz w:val="22"/>
          <w:szCs w:val="22"/>
        </w:rPr>
      </w:pPr>
      <w:hyperlink w:anchor="_Toc494355283" w:history="1">
        <w:r w:rsidR="00AE36D4" w:rsidRPr="00BA78A1">
          <w:rPr>
            <w:rStyle w:val="Hipercze"/>
            <w:rFonts w:ascii="Verdana" w:hAnsi="Verdana"/>
            <w:noProof/>
          </w:rPr>
          <w:t>Biura</w:t>
        </w:r>
        <w:r w:rsidR="00AE36D4">
          <w:rPr>
            <w:noProof/>
            <w:webHidden/>
          </w:rPr>
          <w:tab/>
        </w:r>
        <w:r w:rsidR="00AE36D4">
          <w:rPr>
            <w:noProof/>
            <w:webHidden/>
          </w:rPr>
          <w:fldChar w:fldCharType="begin"/>
        </w:r>
        <w:r w:rsidR="00AE36D4">
          <w:rPr>
            <w:noProof/>
            <w:webHidden/>
          </w:rPr>
          <w:instrText xml:space="preserve"> PAGEREF _Toc494355283 \h </w:instrText>
        </w:r>
        <w:r w:rsidR="00AE36D4">
          <w:rPr>
            <w:noProof/>
            <w:webHidden/>
          </w:rPr>
        </w:r>
        <w:r w:rsidR="00AE36D4">
          <w:rPr>
            <w:noProof/>
            <w:webHidden/>
          </w:rPr>
          <w:fldChar w:fldCharType="separate"/>
        </w:r>
        <w:r w:rsidR="00AE36D4">
          <w:rPr>
            <w:noProof/>
            <w:webHidden/>
          </w:rPr>
          <w:t>5</w:t>
        </w:r>
        <w:r w:rsidR="00AE36D4">
          <w:rPr>
            <w:noProof/>
            <w:webHidden/>
          </w:rPr>
          <w:fldChar w:fldCharType="end"/>
        </w:r>
      </w:hyperlink>
    </w:p>
    <w:p w:rsidR="00AE36D4" w:rsidRDefault="008F73B9">
      <w:pPr>
        <w:pStyle w:val="Spistreci2"/>
        <w:tabs>
          <w:tab w:val="right" w:leader="dot" w:pos="9345"/>
        </w:tabs>
        <w:rPr>
          <w:rFonts w:asciiTheme="minorHAnsi" w:eastAsiaTheme="minorEastAsia" w:hAnsiTheme="minorHAnsi" w:cstheme="minorBidi"/>
          <w:noProof/>
          <w:sz w:val="22"/>
          <w:szCs w:val="22"/>
        </w:rPr>
      </w:pPr>
      <w:hyperlink w:anchor="_Toc494355284" w:history="1">
        <w:r w:rsidR="00AE36D4" w:rsidRPr="00BA78A1">
          <w:rPr>
            <w:rStyle w:val="Hipercze"/>
            <w:rFonts w:ascii="Verdana" w:hAnsi="Verdana"/>
            <w:noProof/>
          </w:rPr>
          <w:t>Transport</w:t>
        </w:r>
        <w:r w:rsidR="00AE36D4">
          <w:rPr>
            <w:noProof/>
            <w:webHidden/>
          </w:rPr>
          <w:tab/>
        </w:r>
        <w:r w:rsidR="00AE36D4">
          <w:rPr>
            <w:noProof/>
            <w:webHidden/>
          </w:rPr>
          <w:fldChar w:fldCharType="begin"/>
        </w:r>
        <w:r w:rsidR="00AE36D4">
          <w:rPr>
            <w:noProof/>
            <w:webHidden/>
          </w:rPr>
          <w:instrText xml:space="preserve"> PAGEREF _Toc494355284 \h </w:instrText>
        </w:r>
        <w:r w:rsidR="00AE36D4">
          <w:rPr>
            <w:noProof/>
            <w:webHidden/>
          </w:rPr>
        </w:r>
        <w:r w:rsidR="00AE36D4">
          <w:rPr>
            <w:noProof/>
            <w:webHidden/>
          </w:rPr>
          <w:fldChar w:fldCharType="separate"/>
        </w:r>
        <w:r w:rsidR="00AE36D4">
          <w:rPr>
            <w:noProof/>
            <w:webHidden/>
          </w:rPr>
          <w:t>5</w:t>
        </w:r>
        <w:r w:rsidR="00AE36D4">
          <w:rPr>
            <w:noProof/>
            <w:webHidden/>
          </w:rPr>
          <w:fldChar w:fldCharType="end"/>
        </w:r>
      </w:hyperlink>
    </w:p>
    <w:p w:rsidR="00AE36D4" w:rsidRDefault="008F73B9">
      <w:pPr>
        <w:pStyle w:val="Spistreci2"/>
        <w:tabs>
          <w:tab w:val="right" w:leader="dot" w:pos="9345"/>
        </w:tabs>
        <w:rPr>
          <w:rFonts w:asciiTheme="minorHAnsi" w:eastAsiaTheme="minorEastAsia" w:hAnsiTheme="minorHAnsi" w:cstheme="minorBidi"/>
          <w:noProof/>
          <w:sz w:val="22"/>
          <w:szCs w:val="22"/>
        </w:rPr>
      </w:pPr>
      <w:hyperlink w:anchor="_Toc494355285" w:history="1">
        <w:r w:rsidR="00AE36D4" w:rsidRPr="00BA78A1">
          <w:rPr>
            <w:rStyle w:val="Hipercze"/>
            <w:rFonts w:ascii="Verdana" w:hAnsi="Verdana"/>
            <w:noProof/>
          </w:rPr>
          <w:t>Pracownicy</w:t>
        </w:r>
        <w:r w:rsidR="00AE36D4">
          <w:rPr>
            <w:noProof/>
            <w:webHidden/>
          </w:rPr>
          <w:tab/>
        </w:r>
        <w:r w:rsidR="00AE36D4">
          <w:rPr>
            <w:noProof/>
            <w:webHidden/>
          </w:rPr>
          <w:fldChar w:fldCharType="begin"/>
        </w:r>
        <w:r w:rsidR="00AE36D4">
          <w:rPr>
            <w:noProof/>
            <w:webHidden/>
          </w:rPr>
          <w:instrText xml:space="preserve"> PAGEREF _Toc494355285 \h </w:instrText>
        </w:r>
        <w:r w:rsidR="00AE36D4">
          <w:rPr>
            <w:noProof/>
            <w:webHidden/>
          </w:rPr>
        </w:r>
        <w:r w:rsidR="00AE36D4">
          <w:rPr>
            <w:noProof/>
            <w:webHidden/>
          </w:rPr>
          <w:fldChar w:fldCharType="separate"/>
        </w:r>
        <w:r w:rsidR="00AE36D4">
          <w:rPr>
            <w:noProof/>
            <w:webHidden/>
          </w:rPr>
          <w:t>6</w:t>
        </w:r>
        <w:r w:rsidR="00AE36D4">
          <w:rPr>
            <w:noProof/>
            <w:webHidden/>
          </w:rPr>
          <w:fldChar w:fldCharType="end"/>
        </w:r>
      </w:hyperlink>
    </w:p>
    <w:p w:rsidR="00AE36D4" w:rsidRDefault="008F73B9">
      <w:pPr>
        <w:pStyle w:val="Spistreci2"/>
        <w:tabs>
          <w:tab w:val="right" w:leader="dot" w:pos="9345"/>
        </w:tabs>
        <w:rPr>
          <w:rFonts w:asciiTheme="minorHAnsi" w:eastAsiaTheme="minorEastAsia" w:hAnsiTheme="minorHAnsi" w:cstheme="minorBidi"/>
          <w:noProof/>
          <w:sz w:val="22"/>
          <w:szCs w:val="22"/>
        </w:rPr>
      </w:pPr>
      <w:hyperlink w:anchor="_Toc494355286" w:history="1">
        <w:r w:rsidR="00AE36D4" w:rsidRPr="00BA78A1">
          <w:rPr>
            <w:rStyle w:val="Hipercze"/>
            <w:rFonts w:ascii="Verdana" w:hAnsi="Verdana"/>
            <w:noProof/>
          </w:rPr>
          <w:t>Magazyn(-y)</w:t>
        </w:r>
        <w:r w:rsidR="00AE36D4">
          <w:rPr>
            <w:noProof/>
            <w:webHidden/>
          </w:rPr>
          <w:tab/>
        </w:r>
        <w:r w:rsidR="00AE36D4">
          <w:rPr>
            <w:noProof/>
            <w:webHidden/>
          </w:rPr>
          <w:fldChar w:fldCharType="begin"/>
        </w:r>
        <w:r w:rsidR="00AE36D4">
          <w:rPr>
            <w:noProof/>
            <w:webHidden/>
          </w:rPr>
          <w:instrText xml:space="preserve"> PAGEREF _Toc494355286 \h </w:instrText>
        </w:r>
        <w:r w:rsidR="00AE36D4">
          <w:rPr>
            <w:noProof/>
            <w:webHidden/>
          </w:rPr>
        </w:r>
        <w:r w:rsidR="00AE36D4">
          <w:rPr>
            <w:noProof/>
            <w:webHidden/>
          </w:rPr>
          <w:fldChar w:fldCharType="separate"/>
        </w:r>
        <w:r w:rsidR="00AE36D4">
          <w:rPr>
            <w:noProof/>
            <w:webHidden/>
          </w:rPr>
          <w:t>6</w:t>
        </w:r>
        <w:r w:rsidR="00AE36D4">
          <w:rPr>
            <w:noProof/>
            <w:webHidden/>
          </w:rPr>
          <w:fldChar w:fldCharType="end"/>
        </w:r>
      </w:hyperlink>
    </w:p>
    <w:p w:rsidR="00AE36D4" w:rsidRDefault="008F73B9">
      <w:pPr>
        <w:pStyle w:val="Spistreci2"/>
        <w:tabs>
          <w:tab w:val="right" w:leader="dot" w:pos="9345"/>
        </w:tabs>
        <w:rPr>
          <w:rFonts w:asciiTheme="minorHAnsi" w:eastAsiaTheme="minorEastAsia" w:hAnsiTheme="minorHAnsi" w:cstheme="minorBidi"/>
          <w:noProof/>
          <w:sz w:val="22"/>
          <w:szCs w:val="22"/>
        </w:rPr>
      </w:pPr>
      <w:hyperlink w:anchor="_Toc494355287" w:history="1">
        <w:r w:rsidR="00AE36D4" w:rsidRPr="00BA78A1">
          <w:rPr>
            <w:rStyle w:val="Hipercze"/>
            <w:rFonts w:ascii="Verdana" w:hAnsi="Verdana"/>
            <w:noProof/>
          </w:rPr>
          <w:t>Świadczenie usług</w:t>
        </w:r>
        <w:r w:rsidR="00AE36D4">
          <w:rPr>
            <w:noProof/>
            <w:webHidden/>
          </w:rPr>
          <w:tab/>
        </w:r>
        <w:r w:rsidR="00AE36D4">
          <w:rPr>
            <w:noProof/>
            <w:webHidden/>
          </w:rPr>
          <w:fldChar w:fldCharType="begin"/>
        </w:r>
        <w:r w:rsidR="00AE36D4">
          <w:rPr>
            <w:noProof/>
            <w:webHidden/>
          </w:rPr>
          <w:instrText xml:space="preserve"> PAGEREF _Toc494355287 \h </w:instrText>
        </w:r>
        <w:r w:rsidR="00AE36D4">
          <w:rPr>
            <w:noProof/>
            <w:webHidden/>
          </w:rPr>
        </w:r>
        <w:r w:rsidR="00AE36D4">
          <w:rPr>
            <w:noProof/>
            <w:webHidden/>
          </w:rPr>
          <w:fldChar w:fldCharType="separate"/>
        </w:r>
        <w:r w:rsidR="00AE36D4">
          <w:rPr>
            <w:noProof/>
            <w:webHidden/>
          </w:rPr>
          <w:t>6</w:t>
        </w:r>
        <w:r w:rsidR="00AE36D4">
          <w:rPr>
            <w:noProof/>
            <w:webHidden/>
          </w:rPr>
          <w:fldChar w:fldCharType="end"/>
        </w:r>
      </w:hyperlink>
    </w:p>
    <w:p w:rsidR="00AE36D4" w:rsidRDefault="008F73B9">
      <w:pPr>
        <w:pStyle w:val="Spistreci1"/>
        <w:tabs>
          <w:tab w:val="right" w:leader="dot" w:pos="9345"/>
        </w:tabs>
        <w:rPr>
          <w:rFonts w:asciiTheme="minorHAnsi" w:eastAsiaTheme="minorEastAsia" w:hAnsiTheme="minorHAnsi" w:cstheme="minorBidi"/>
          <w:noProof/>
          <w:sz w:val="22"/>
          <w:szCs w:val="22"/>
        </w:rPr>
      </w:pPr>
      <w:hyperlink w:anchor="_Toc494355288" w:history="1">
        <w:r w:rsidR="00AE36D4" w:rsidRPr="00BA78A1">
          <w:rPr>
            <w:rStyle w:val="Hipercze"/>
            <w:rFonts w:ascii="Verdana" w:hAnsi="Verdana"/>
            <w:noProof/>
          </w:rPr>
          <w:t>DOSTĘP DO DOKUMENTU</w:t>
        </w:r>
        <w:r w:rsidR="00AE36D4">
          <w:rPr>
            <w:noProof/>
            <w:webHidden/>
          </w:rPr>
          <w:tab/>
        </w:r>
        <w:r w:rsidR="00AE36D4">
          <w:rPr>
            <w:noProof/>
            <w:webHidden/>
          </w:rPr>
          <w:fldChar w:fldCharType="begin"/>
        </w:r>
        <w:r w:rsidR="00AE36D4">
          <w:rPr>
            <w:noProof/>
            <w:webHidden/>
          </w:rPr>
          <w:instrText xml:space="preserve"> PAGEREF _Toc494355288 \h </w:instrText>
        </w:r>
        <w:r w:rsidR="00AE36D4">
          <w:rPr>
            <w:noProof/>
            <w:webHidden/>
          </w:rPr>
        </w:r>
        <w:r w:rsidR="00AE36D4">
          <w:rPr>
            <w:noProof/>
            <w:webHidden/>
          </w:rPr>
          <w:fldChar w:fldCharType="separate"/>
        </w:r>
        <w:r w:rsidR="00AE36D4">
          <w:rPr>
            <w:noProof/>
            <w:webHidden/>
          </w:rPr>
          <w:t>8</w:t>
        </w:r>
        <w:r w:rsidR="00AE36D4">
          <w:rPr>
            <w:noProof/>
            <w:webHidden/>
          </w:rPr>
          <w:fldChar w:fldCharType="end"/>
        </w:r>
      </w:hyperlink>
    </w:p>
    <w:p w:rsidR="00AE36D4" w:rsidRPr="002C1110" w:rsidRDefault="00AE36D4" w:rsidP="00AE36D4">
      <w:pPr>
        <w:tabs>
          <w:tab w:val="left" w:pos="2980"/>
        </w:tabs>
        <w:rPr>
          <w:rFonts w:ascii="Verdana" w:hAnsi="Verdana"/>
        </w:rPr>
      </w:pPr>
      <w:r w:rsidRPr="002C1110">
        <w:rPr>
          <w:rFonts w:ascii="Verdana" w:hAnsi="Verdana"/>
          <w:b/>
          <w:bCs/>
        </w:rPr>
        <w:fldChar w:fldCharType="end"/>
      </w:r>
    </w:p>
    <w:p w:rsidR="00AE36D4" w:rsidRPr="002C1110" w:rsidRDefault="00AE36D4" w:rsidP="00AE36D4">
      <w:pPr>
        <w:pStyle w:val="Nagwek1"/>
        <w:spacing w:before="120"/>
        <w:rPr>
          <w:rFonts w:ascii="Verdana" w:hAnsi="Verdana"/>
        </w:rPr>
      </w:pPr>
      <w:r w:rsidRPr="002C1110">
        <w:rPr>
          <w:rFonts w:ascii="Verdana" w:hAnsi="Verdana"/>
          <w:sz w:val="20"/>
          <w:szCs w:val="20"/>
        </w:rPr>
        <w:br w:type="page"/>
      </w:r>
      <w:bookmarkStart w:id="0" w:name="_Toc494355277"/>
      <w:r w:rsidRPr="002C1110">
        <w:rPr>
          <w:rFonts w:ascii="Verdana" w:hAnsi="Verdana"/>
        </w:rPr>
        <w:lastRenderedPageBreak/>
        <w:t>KLAUZULA ZGODNOŚCI Z PRZEPISAMI PRAWODAWSTWA RZECZPOSPOLITEJ POLSKIEJ</w:t>
      </w:r>
      <w:bookmarkEnd w:id="0"/>
    </w:p>
    <w:p w:rsidR="00AE36D4" w:rsidRPr="002C1110" w:rsidRDefault="00AE36D4" w:rsidP="00AE36D4">
      <w:pPr>
        <w:rPr>
          <w:rFonts w:ascii="Verdana" w:hAnsi="Verdana"/>
        </w:rPr>
      </w:pPr>
    </w:p>
    <w:p w:rsidR="00AE36D4" w:rsidRPr="002C1110" w:rsidRDefault="00AE36D4" w:rsidP="00AE36D4">
      <w:pPr>
        <w:jc w:val="both"/>
        <w:rPr>
          <w:rFonts w:ascii="Verdana" w:hAnsi="Verdana"/>
          <w:sz w:val="20"/>
          <w:szCs w:val="20"/>
        </w:rPr>
      </w:pPr>
      <w:r w:rsidRPr="002C1110">
        <w:rPr>
          <w:rFonts w:ascii="Verdana" w:hAnsi="Verdana"/>
          <w:sz w:val="20"/>
          <w:szCs w:val="20"/>
        </w:rPr>
        <w:t>Niniejszy dokument reguluje zasady zastępowania poszczególnych stanowisk, a co za tym idzie osób, w przypadku niemożności do pełnienia przypisanych do nich obowiązków.</w:t>
      </w:r>
    </w:p>
    <w:p w:rsidR="00AE36D4" w:rsidRPr="002C1110" w:rsidRDefault="00AE36D4" w:rsidP="00AE36D4">
      <w:pPr>
        <w:jc w:val="both"/>
        <w:rPr>
          <w:rFonts w:ascii="Verdana" w:hAnsi="Verdana"/>
          <w:sz w:val="20"/>
          <w:szCs w:val="20"/>
        </w:rPr>
      </w:pPr>
      <w:r w:rsidRPr="002C1110">
        <w:rPr>
          <w:rFonts w:ascii="Verdana" w:hAnsi="Verdana"/>
          <w:sz w:val="20"/>
          <w:szCs w:val="20"/>
        </w:rPr>
        <w:t>Niniejszy dokument obowiązuje w czasie pokoju i w czasie ograniczenia swobód obywatelskich (stan klęski, stan wojenny, wojna).</w:t>
      </w:r>
    </w:p>
    <w:p w:rsidR="00AE36D4" w:rsidRPr="002C1110" w:rsidRDefault="00AE36D4" w:rsidP="00AE36D4">
      <w:pPr>
        <w:jc w:val="both"/>
        <w:rPr>
          <w:rFonts w:ascii="Verdana" w:hAnsi="Verdana"/>
          <w:sz w:val="20"/>
          <w:szCs w:val="20"/>
        </w:rPr>
      </w:pPr>
      <w:r w:rsidRPr="002C1110">
        <w:rPr>
          <w:rFonts w:ascii="Verdana" w:hAnsi="Verdana"/>
          <w:sz w:val="20"/>
          <w:szCs w:val="20"/>
        </w:rPr>
        <w:t>Dokument ten nie może być stosowany z pominię</w:t>
      </w:r>
      <w:bookmarkStart w:id="1" w:name="_GoBack"/>
      <w:bookmarkEnd w:id="1"/>
      <w:r w:rsidRPr="002C1110">
        <w:rPr>
          <w:rFonts w:ascii="Verdana" w:hAnsi="Verdana"/>
          <w:sz w:val="20"/>
          <w:szCs w:val="20"/>
        </w:rPr>
        <w:t>ciem p</w:t>
      </w:r>
      <w:r>
        <w:rPr>
          <w:rFonts w:ascii="Verdana" w:hAnsi="Verdana"/>
          <w:sz w:val="20"/>
          <w:szCs w:val="20"/>
        </w:rPr>
        <w:t>rzepisów prawa obowiązujących w </w:t>
      </w:r>
      <w:r w:rsidRPr="002C1110">
        <w:rPr>
          <w:rFonts w:ascii="Verdana" w:hAnsi="Verdana"/>
          <w:sz w:val="20"/>
          <w:szCs w:val="20"/>
        </w:rPr>
        <w:t>momencie ich stosowania.</w:t>
      </w:r>
    </w:p>
    <w:p w:rsidR="00AE36D4" w:rsidRPr="002C1110" w:rsidRDefault="00AE36D4" w:rsidP="00AE36D4">
      <w:pPr>
        <w:jc w:val="both"/>
        <w:rPr>
          <w:rFonts w:ascii="Verdana" w:hAnsi="Verdana"/>
          <w:sz w:val="20"/>
          <w:szCs w:val="20"/>
        </w:rPr>
      </w:pPr>
      <w:r w:rsidRPr="002C1110">
        <w:rPr>
          <w:rFonts w:ascii="Verdana" w:hAnsi="Verdana"/>
          <w:sz w:val="20"/>
          <w:szCs w:val="20"/>
        </w:rPr>
        <w:t>Wytyczne zawarte w tym dokumencie muszą mieć odzwierciedlenie w odpowiednich dokumentach firmy, regulujących ich statu</w:t>
      </w:r>
      <w:r>
        <w:rPr>
          <w:rFonts w:ascii="Verdana" w:hAnsi="Verdana"/>
          <w:sz w:val="20"/>
          <w:szCs w:val="20"/>
        </w:rPr>
        <w:t>s.</w:t>
      </w:r>
    </w:p>
    <w:p w:rsidR="00AE36D4" w:rsidRPr="002C1110" w:rsidRDefault="00AE36D4" w:rsidP="00AE36D4">
      <w:pPr>
        <w:jc w:val="both"/>
        <w:rPr>
          <w:rFonts w:ascii="Verdana" w:hAnsi="Verdana"/>
          <w:sz w:val="20"/>
          <w:szCs w:val="20"/>
        </w:rPr>
      </w:pPr>
    </w:p>
    <w:p w:rsidR="00AE36D4" w:rsidRPr="002C1110" w:rsidRDefault="00AE36D4" w:rsidP="00AE36D4">
      <w:pPr>
        <w:pStyle w:val="Nagwek1"/>
        <w:spacing w:before="0" w:after="0"/>
        <w:rPr>
          <w:rFonts w:ascii="Verdana" w:hAnsi="Verdana"/>
        </w:rPr>
      </w:pPr>
      <w:bookmarkStart w:id="2" w:name="_Toc494355278"/>
      <w:r w:rsidRPr="002C1110">
        <w:rPr>
          <w:rFonts w:ascii="Verdana" w:hAnsi="Verdana"/>
        </w:rPr>
        <w:t>ZASADY REAGOWANIA NA KRYZYS:</w:t>
      </w:r>
      <w:bookmarkEnd w:id="2"/>
    </w:p>
    <w:p w:rsidR="00AE36D4" w:rsidRPr="002C1110" w:rsidRDefault="00AE36D4" w:rsidP="00AE36D4">
      <w:pPr>
        <w:rPr>
          <w:rFonts w:ascii="Verdana" w:hAnsi="Verdana"/>
          <w:b/>
          <w:sz w:val="20"/>
          <w:szCs w:val="20"/>
        </w:rPr>
      </w:pPr>
    </w:p>
    <w:p w:rsidR="00AE36D4" w:rsidRPr="002C1110" w:rsidRDefault="00AE36D4" w:rsidP="00AE36D4">
      <w:pPr>
        <w:rPr>
          <w:rFonts w:ascii="Verdana" w:hAnsi="Verdana"/>
          <w:sz w:val="20"/>
          <w:szCs w:val="20"/>
        </w:rPr>
      </w:pPr>
      <w:r w:rsidRPr="002C1110">
        <w:rPr>
          <w:rFonts w:ascii="Verdana" w:hAnsi="Verdana"/>
          <w:sz w:val="20"/>
          <w:szCs w:val="20"/>
        </w:rPr>
        <w:t>W przypadku wystąpienia zagrożenia które może spowodować naruszenie zdolności całej Organizacji lub jej części do prowadzenia swojej działalności, w szczególności:</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Klęski żywiołowej, która jest katastrofą, spowodowaną działaniem sił przyrody, takich, jak ogień, huragan, woda lub ich przejawami</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 xml:space="preserve">Wystąpienia zagrożenia, powodującego konieczność przeprowadzenia ewakuacji osób lub mienia z pomieszczeń, w których przetwarzane są informacje, w tym dane osobowe, </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Kradzieży z włamaniem lub kradzieży aktywu Organizacji,</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Napadu na pracownika,</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Wypadku w pracy,</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Włamania do aktywów teleinformatycznych Organizacji,</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Zawirusowania aktywów Organizacji,</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Uszkodzenie aktywów teleinformatycznych uniemożliwiające prowadzenie działalności Organizacji zgodnie z przyjętym harmonogramem</w:t>
      </w:r>
    </w:p>
    <w:p w:rsidR="00AE36D4" w:rsidRPr="00010B71" w:rsidRDefault="00AE36D4" w:rsidP="00AE36D4">
      <w:pPr>
        <w:numPr>
          <w:ilvl w:val="0"/>
          <w:numId w:val="5"/>
        </w:numPr>
        <w:jc w:val="both"/>
        <w:rPr>
          <w:rFonts w:ascii="Verdana" w:hAnsi="Verdana"/>
          <w:color w:val="FF0000"/>
          <w:sz w:val="20"/>
          <w:szCs w:val="20"/>
        </w:rPr>
      </w:pPr>
      <w:r w:rsidRPr="00010B71">
        <w:rPr>
          <w:rFonts w:ascii="Verdana" w:hAnsi="Verdana"/>
          <w:color w:val="FF0000"/>
          <w:sz w:val="20"/>
          <w:szCs w:val="20"/>
        </w:rPr>
        <w:t>Działań terrorystycznych.</w:t>
      </w:r>
    </w:p>
    <w:p w:rsidR="00AE36D4" w:rsidRPr="00010B71" w:rsidRDefault="00AE36D4" w:rsidP="00AE36D4">
      <w:pPr>
        <w:rPr>
          <w:rFonts w:ascii="Verdana" w:hAnsi="Verdana"/>
          <w:color w:val="FF0000"/>
          <w:sz w:val="20"/>
          <w:szCs w:val="20"/>
        </w:rPr>
      </w:pPr>
      <w:r w:rsidRPr="00010B71">
        <w:rPr>
          <w:rFonts w:ascii="Verdana" w:hAnsi="Verdana"/>
          <w:color w:val="FF0000"/>
          <w:sz w:val="20"/>
          <w:szCs w:val="20"/>
        </w:rPr>
        <w:t>należy:</w:t>
      </w:r>
    </w:p>
    <w:p w:rsidR="00AE36D4" w:rsidRPr="002C1110" w:rsidRDefault="00AE36D4" w:rsidP="00AE36D4">
      <w:pPr>
        <w:rPr>
          <w:rFonts w:ascii="Verdana" w:hAnsi="Verdana"/>
          <w:sz w:val="20"/>
          <w:szCs w:val="20"/>
        </w:rPr>
      </w:pPr>
    </w:p>
    <w:p w:rsidR="00AE36D4" w:rsidRPr="002C1110" w:rsidRDefault="00AE36D4" w:rsidP="00AE36D4">
      <w:pPr>
        <w:rPr>
          <w:rFonts w:ascii="Verdana" w:hAnsi="Verdana"/>
          <w:sz w:val="20"/>
          <w:szCs w:val="20"/>
        </w:rPr>
      </w:pPr>
      <w:r w:rsidRPr="002C1110">
        <w:rPr>
          <w:rFonts w:ascii="Verdana" w:hAnsi="Verdana"/>
          <w:sz w:val="20"/>
          <w:szCs w:val="20"/>
        </w:rPr>
        <w:t>Zawiadomić jedną z niżej wymienionych osób, przy czym należy zachować przyjętą poniżej kolejność:</w:t>
      </w:r>
    </w:p>
    <w:p w:rsidR="00AE36D4" w:rsidRPr="002C1110" w:rsidRDefault="00AE36D4" w:rsidP="00AE36D4">
      <w:pPr>
        <w:rPr>
          <w:rFonts w:ascii="Verdana" w:hAnsi="Verdana"/>
          <w:sz w:val="20"/>
          <w:szCs w:val="20"/>
        </w:rPr>
      </w:pPr>
    </w:p>
    <w:p w:rsidR="00AE36D4" w:rsidRPr="00B6064B" w:rsidRDefault="00AE36D4" w:rsidP="00AE36D4">
      <w:pPr>
        <w:numPr>
          <w:ilvl w:val="0"/>
          <w:numId w:val="2"/>
        </w:numPr>
        <w:rPr>
          <w:rFonts w:ascii="Verdana" w:hAnsi="Verdana"/>
          <w:color w:val="000000" w:themeColor="text1"/>
          <w:sz w:val="20"/>
          <w:szCs w:val="20"/>
        </w:rPr>
      </w:pPr>
      <w:r w:rsidRPr="00F664EF">
        <w:rPr>
          <w:rFonts w:ascii="Verdana" w:hAnsi="Verdana"/>
          <w:color w:val="FF0000"/>
          <w:sz w:val="20"/>
          <w:szCs w:val="20"/>
        </w:rPr>
        <w:t>Imię i nazwisko (</w:t>
      </w:r>
      <w:r w:rsidR="004A48FA">
        <w:rPr>
          <w:rFonts w:ascii="Verdana" w:hAnsi="Verdana"/>
          <w:color w:val="FF0000"/>
          <w:sz w:val="20"/>
          <w:szCs w:val="20"/>
        </w:rPr>
        <w:t>Właściciel</w:t>
      </w:r>
      <w:r w:rsidRPr="00F664EF">
        <w:rPr>
          <w:rFonts w:ascii="Verdana" w:hAnsi="Verdana"/>
          <w:color w:val="FF0000"/>
          <w:sz w:val="20"/>
          <w:szCs w:val="20"/>
        </w:rPr>
        <w:t>)</w:t>
      </w:r>
      <w:r w:rsidRPr="00B6064B">
        <w:rPr>
          <w:rFonts w:ascii="Verdana" w:hAnsi="Verdana"/>
          <w:color w:val="000000" w:themeColor="text1"/>
          <w:sz w:val="20"/>
          <w:szCs w:val="20"/>
        </w:rPr>
        <w:t>, a jeżeli jest niedostępny lub niezdolny do pełnienia obowiązków, to:</w:t>
      </w:r>
    </w:p>
    <w:p w:rsidR="00AE36D4" w:rsidRPr="00B6064B" w:rsidRDefault="00AE36D4" w:rsidP="00AE36D4">
      <w:pPr>
        <w:numPr>
          <w:ilvl w:val="0"/>
          <w:numId w:val="2"/>
        </w:numPr>
        <w:rPr>
          <w:rFonts w:ascii="Verdana" w:hAnsi="Verdana"/>
          <w:color w:val="000000" w:themeColor="text1"/>
          <w:sz w:val="20"/>
          <w:szCs w:val="20"/>
        </w:rPr>
      </w:pPr>
      <w:r w:rsidRPr="00F664EF">
        <w:rPr>
          <w:rFonts w:ascii="Verdana" w:hAnsi="Verdana"/>
          <w:color w:val="FF0000"/>
          <w:sz w:val="20"/>
          <w:szCs w:val="20"/>
        </w:rPr>
        <w:t>Imię i nazwisko (Stanowisko)</w:t>
      </w:r>
      <w:r w:rsidRPr="00B6064B">
        <w:rPr>
          <w:rFonts w:ascii="Verdana" w:hAnsi="Verdana"/>
          <w:color w:val="000000" w:themeColor="text1"/>
          <w:sz w:val="20"/>
          <w:szCs w:val="20"/>
        </w:rPr>
        <w:t>, a jeżeli jest niedostępny lub niezdolny do pełnienia obowiązków, to:</w:t>
      </w:r>
    </w:p>
    <w:p w:rsidR="00AE36D4" w:rsidRPr="00B6064B" w:rsidRDefault="00AE36D4" w:rsidP="00AE36D4">
      <w:pPr>
        <w:numPr>
          <w:ilvl w:val="0"/>
          <w:numId w:val="2"/>
        </w:numPr>
        <w:rPr>
          <w:rFonts w:ascii="Verdana" w:hAnsi="Verdana"/>
          <w:color w:val="000000" w:themeColor="text1"/>
          <w:sz w:val="20"/>
          <w:szCs w:val="20"/>
        </w:rPr>
      </w:pPr>
      <w:r w:rsidRPr="00F664EF">
        <w:rPr>
          <w:rFonts w:ascii="Verdana" w:hAnsi="Verdana"/>
          <w:color w:val="FF0000"/>
          <w:sz w:val="20"/>
          <w:szCs w:val="20"/>
        </w:rPr>
        <w:t>Imię i nazwisko (Stanowisko)</w:t>
      </w:r>
      <w:r w:rsidRPr="00B6064B">
        <w:rPr>
          <w:rFonts w:ascii="Verdana" w:hAnsi="Verdana"/>
          <w:color w:val="000000" w:themeColor="text1"/>
          <w:sz w:val="20"/>
          <w:szCs w:val="20"/>
        </w:rPr>
        <w:t>, a jeżeli jest niedostępna lub niezdolna do pełnienia obowiązków, to:</w:t>
      </w:r>
    </w:p>
    <w:p w:rsidR="00AE36D4" w:rsidRPr="00B6064B" w:rsidRDefault="00AE36D4" w:rsidP="00AE36D4">
      <w:pPr>
        <w:numPr>
          <w:ilvl w:val="0"/>
          <w:numId w:val="2"/>
        </w:numPr>
        <w:rPr>
          <w:rFonts w:ascii="Verdana" w:hAnsi="Verdana"/>
          <w:color w:val="000000" w:themeColor="text1"/>
          <w:sz w:val="20"/>
          <w:szCs w:val="20"/>
        </w:rPr>
      </w:pPr>
      <w:r w:rsidRPr="00F664EF">
        <w:rPr>
          <w:rFonts w:ascii="Verdana" w:hAnsi="Verdana"/>
          <w:color w:val="FF0000"/>
          <w:sz w:val="20"/>
          <w:szCs w:val="20"/>
        </w:rPr>
        <w:t>Imię i nazwisko (Stanowisko)</w:t>
      </w:r>
      <w:r w:rsidRPr="00B6064B">
        <w:rPr>
          <w:rFonts w:ascii="Verdana" w:hAnsi="Verdana"/>
          <w:color w:val="000000" w:themeColor="text1"/>
          <w:sz w:val="20"/>
          <w:szCs w:val="20"/>
        </w:rPr>
        <w:t>, a jeżeli jest niedostępna lub niezdolna do pełnienia obowiązków, to:</w:t>
      </w:r>
    </w:p>
    <w:p w:rsidR="00AE36D4" w:rsidRDefault="00AE36D4" w:rsidP="00AE36D4">
      <w:pPr>
        <w:rPr>
          <w:rFonts w:ascii="Verdana" w:hAnsi="Verdana" w:cs="Arial"/>
          <w:b/>
          <w:bCs/>
          <w:kern w:val="32"/>
          <w:sz w:val="32"/>
          <w:szCs w:val="32"/>
        </w:rPr>
      </w:pPr>
      <w:r>
        <w:rPr>
          <w:rFonts w:ascii="Verdana" w:hAnsi="Verdana"/>
        </w:rPr>
        <w:br w:type="page"/>
      </w:r>
    </w:p>
    <w:p w:rsidR="00AE36D4" w:rsidRPr="002C1110" w:rsidRDefault="00AE36D4" w:rsidP="00AE36D4">
      <w:pPr>
        <w:pStyle w:val="Nagwek1"/>
        <w:rPr>
          <w:rFonts w:ascii="Verdana" w:hAnsi="Verdana"/>
        </w:rPr>
      </w:pPr>
      <w:bookmarkStart w:id="3" w:name="_Toc494355279"/>
      <w:r w:rsidRPr="002C1110">
        <w:rPr>
          <w:rFonts w:ascii="Verdana" w:hAnsi="Verdana"/>
        </w:rPr>
        <w:lastRenderedPageBreak/>
        <w:t>ZASADY PROWADZENIA SPRAW ORGANIZACJI:</w:t>
      </w:r>
      <w:bookmarkEnd w:id="3"/>
    </w:p>
    <w:p w:rsidR="00AE36D4" w:rsidRPr="002C1110" w:rsidRDefault="00AE36D4" w:rsidP="00AE36D4">
      <w:pPr>
        <w:rPr>
          <w:rFonts w:ascii="Verdana" w:hAnsi="Verdana"/>
          <w:b/>
          <w:sz w:val="20"/>
          <w:szCs w:val="20"/>
        </w:rPr>
      </w:pPr>
      <w:r w:rsidRPr="002C1110">
        <w:rPr>
          <w:rFonts w:ascii="Verdana" w:hAnsi="Verdana"/>
          <w:b/>
          <w:sz w:val="20"/>
          <w:szCs w:val="20"/>
        </w:rPr>
        <w:t>Zarządzanie</w:t>
      </w:r>
    </w:p>
    <w:p w:rsidR="00AE36D4" w:rsidRPr="002C1110" w:rsidRDefault="00AE36D4" w:rsidP="00AE36D4">
      <w:pPr>
        <w:rPr>
          <w:rFonts w:ascii="Verdana" w:hAnsi="Verdana"/>
          <w:sz w:val="20"/>
          <w:szCs w:val="20"/>
        </w:rPr>
      </w:pPr>
    </w:p>
    <w:p w:rsidR="00AE36D4" w:rsidRPr="00B6064B" w:rsidRDefault="00AE36D4" w:rsidP="00AE36D4">
      <w:pPr>
        <w:jc w:val="both"/>
        <w:rPr>
          <w:rFonts w:ascii="Verdana" w:hAnsi="Verdana"/>
          <w:color w:val="000000" w:themeColor="text1"/>
          <w:sz w:val="20"/>
          <w:szCs w:val="20"/>
        </w:rPr>
      </w:pPr>
      <w:r w:rsidRPr="00B6064B">
        <w:rPr>
          <w:rFonts w:ascii="Verdana" w:hAnsi="Verdana"/>
          <w:color w:val="000000" w:themeColor="text1"/>
          <w:sz w:val="20"/>
          <w:szCs w:val="20"/>
        </w:rPr>
        <w:t xml:space="preserve">Jeżeli </w:t>
      </w:r>
      <w:r w:rsidR="004A48FA">
        <w:rPr>
          <w:rFonts w:ascii="Verdana" w:hAnsi="Verdana"/>
          <w:color w:val="000000" w:themeColor="text1"/>
          <w:sz w:val="20"/>
          <w:szCs w:val="20"/>
        </w:rPr>
        <w:t>Właściciel</w:t>
      </w:r>
      <w:r w:rsidRPr="00B6064B">
        <w:rPr>
          <w:rFonts w:ascii="Verdana" w:hAnsi="Verdana"/>
          <w:color w:val="000000" w:themeColor="text1"/>
          <w:sz w:val="20"/>
          <w:szCs w:val="20"/>
        </w:rPr>
        <w:t xml:space="preserve"> jest niezdolny do pełnienie obowiązków to jego obowiązki przejmuje:</w:t>
      </w:r>
    </w:p>
    <w:p w:rsidR="00AE36D4" w:rsidRPr="00AB4B56" w:rsidRDefault="00AE36D4" w:rsidP="00AE36D4">
      <w:pPr>
        <w:numPr>
          <w:ilvl w:val="0"/>
          <w:numId w:val="6"/>
        </w:numPr>
        <w:rPr>
          <w:rFonts w:ascii="Verdana" w:hAnsi="Verdana"/>
          <w:color w:val="FF0000"/>
          <w:sz w:val="20"/>
          <w:szCs w:val="20"/>
        </w:rPr>
      </w:pPr>
      <w:r w:rsidRPr="00AB4B56">
        <w:rPr>
          <w:rFonts w:ascii="Verdana" w:hAnsi="Verdana"/>
          <w:color w:val="FF0000"/>
          <w:sz w:val="20"/>
          <w:szCs w:val="20"/>
        </w:rPr>
        <w:t>Stanowisko, w zakresie.</w:t>
      </w:r>
    </w:p>
    <w:p w:rsidR="00AE36D4" w:rsidRPr="00AB4B56" w:rsidRDefault="00AE36D4" w:rsidP="00AE36D4">
      <w:pPr>
        <w:numPr>
          <w:ilvl w:val="0"/>
          <w:numId w:val="6"/>
        </w:numPr>
        <w:rPr>
          <w:rFonts w:ascii="Verdana" w:hAnsi="Verdana"/>
          <w:color w:val="FF0000"/>
          <w:sz w:val="20"/>
          <w:szCs w:val="20"/>
        </w:rPr>
      </w:pPr>
      <w:r w:rsidRPr="00AB4B56">
        <w:rPr>
          <w:rFonts w:ascii="Verdana" w:hAnsi="Verdana"/>
          <w:color w:val="FF0000"/>
          <w:sz w:val="20"/>
          <w:szCs w:val="20"/>
        </w:rPr>
        <w:t>Stanowisko, w zakresie.</w:t>
      </w:r>
    </w:p>
    <w:p w:rsidR="00AE36D4" w:rsidRPr="00B6064B" w:rsidRDefault="00AE36D4" w:rsidP="00AE36D4">
      <w:pPr>
        <w:numPr>
          <w:ilvl w:val="0"/>
          <w:numId w:val="6"/>
        </w:numPr>
        <w:jc w:val="both"/>
        <w:rPr>
          <w:rFonts w:ascii="Verdana" w:hAnsi="Verdana"/>
          <w:color w:val="000000" w:themeColor="text1"/>
          <w:sz w:val="20"/>
          <w:szCs w:val="20"/>
        </w:rPr>
      </w:pPr>
      <w:r w:rsidRPr="00AB4B56">
        <w:rPr>
          <w:rFonts w:ascii="Verdana" w:hAnsi="Verdana"/>
          <w:color w:val="FF0000"/>
          <w:sz w:val="20"/>
          <w:szCs w:val="20"/>
        </w:rPr>
        <w:t>Stanowisko, w zakresie</w:t>
      </w:r>
    </w:p>
    <w:p w:rsidR="00AE36D4" w:rsidRPr="002C1110" w:rsidRDefault="00AE36D4" w:rsidP="00AE36D4">
      <w:pPr>
        <w:jc w:val="both"/>
        <w:rPr>
          <w:rFonts w:ascii="Verdana" w:hAnsi="Verdana"/>
          <w:color w:val="FF0000"/>
          <w:sz w:val="20"/>
          <w:szCs w:val="20"/>
        </w:rPr>
      </w:pPr>
    </w:p>
    <w:p w:rsidR="00AE36D4" w:rsidRPr="00B6064B" w:rsidRDefault="00AE36D4" w:rsidP="00AE36D4">
      <w:pPr>
        <w:jc w:val="both"/>
        <w:rPr>
          <w:rFonts w:ascii="Verdana" w:hAnsi="Verdana"/>
          <w:color w:val="000000" w:themeColor="text1"/>
          <w:sz w:val="20"/>
          <w:szCs w:val="20"/>
        </w:rPr>
      </w:pPr>
      <w:r>
        <w:rPr>
          <w:rFonts w:ascii="Verdana" w:hAnsi="Verdana"/>
          <w:sz w:val="20"/>
          <w:szCs w:val="20"/>
        </w:rPr>
        <w:t xml:space="preserve">Jeżeli </w:t>
      </w:r>
      <w:r w:rsidR="004A48FA" w:rsidRPr="00AB4B56">
        <w:rPr>
          <w:rFonts w:ascii="Verdana" w:hAnsi="Verdana"/>
          <w:color w:val="FF0000"/>
          <w:sz w:val="20"/>
          <w:szCs w:val="20"/>
        </w:rPr>
        <w:t>Stanowisko</w:t>
      </w:r>
      <w:r>
        <w:rPr>
          <w:rFonts w:ascii="Verdana" w:hAnsi="Verdana"/>
          <w:sz w:val="20"/>
          <w:szCs w:val="20"/>
        </w:rPr>
        <w:t xml:space="preserve"> </w:t>
      </w:r>
      <w:r w:rsidRPr="00B6064B">
        <w:rPr>
          <w:rFonts w:ascii="Verdana" w:hAnsi="Verdana"/>
          <w:color w:val="000000" w:themeColor="text1"/>
          <w:sz w:val="20"/>
          <w:szCs w:val="20"/>
        </w:rPr>
        <w:t>jest niezdolny do pełnienie obowiązków to jego obowiązki przejmuje:</w:t>
      </w:r>
    </w:p>
    <w:p w:rsidR="00AE36D4" w:rsidRPr="00AB4B56" w:rsidRDefault="00AE36D4" w:rsidP="00AE36D4">
      <w:pPr>
        <w:numPr>
          <w:ilvl w:val="0"/>
          <w:numId w:val="15"/>
        </w:numPr>
        <w:rPr>
          <w:rFonts w:ascii="Verdana" w:hAnsi="Verdana"/>
          <w:color w:val="FF0000"/>
          <w:sz w:val="20"/>
          <w:szCs w:val="20"/>
        </w:rPr>
      </w:pPr>
      <w:r w:rsidRPr="00AB4B56">
        <w:rPr>
          <w:rFonts w:ascii="Verdana" w:hAnsi="Verdana"/>
          <w:color w:val="FF0000"/>
          <w:sz w:val="20"/>
          <w:szCs w:val="20"/>
        </w:rPr>
        <w:t>Stanowisko, w zakresie.</w:t>
      </w:r>
    </w:p>
    <w:p w:rsidR="00AE36D4" w:rsidRPr="00AB4B56" w:rsidRDefault="00AE36D4" w:rsidP="00AE36D4">
      <w:pPr>
        <w:numPr>
          <w:ilvl w:val="0"/>
          <w:numId w:val="15"/>
        </w:numPr>
        <w:rPr>
          <w:rFonts w:ascii="Verdana" w:hAnsi="Verdana"/>
          <w:color w:val="FF0000"/>
          <w:sz w:val="20"/>
          <w:szCs w:val="20"/>
        </w:rPr>
      </w:pPr>
      <w:r w:rsidRPr="00AB4B56">
        <w:rPr>
          <w:rFonts w:ascii="Verdana" w:hAnsi="Verdana"/>
          <w:color w:val="FF0000"/>
          <w:sz w:val="20"/>
          <w:szCs w:val="20"/>
        </w:rPr>
        <w:t>Stanowisko, w zakresie.</w:t>
      </w:r>
    </w:p>
    <w:p w:rsidR="00AE36D4" w:rsidRPr="00B6064B" w:rsidRDefault="00AE36D4" w:rsidP="00AE36D4">
      <w:pPr>
        <w:numPr>
          <w:ilvl w:val="0"/>
          <w:numId w:val="15"/>
        </w:numPr>
        <w:jc w:val="both"/>
        <w:rPr>
          <w:rFonts w:ascii="Verdana" w:hAnsi="Verdana"/>
          <w:color w:val="000000" w:themeColor="text1"/>
          <w:sz w:val="20"/>
          <w:szCs w:val="20"/>
        </w:rPr>
      </w:pPr>
      <w:r w:rsidRPr="00AB4B56">
        <w:rPr>
          <w:rFonts w:ascii="Verdana" w:hAnsi="Verdana"/>
          <w:color w:val="FF0000"/>
          <w:sz w:val="20"/>
          <w:szCs w:val="20"/>
        </w:rPr>
        <w:t>Stanowisko, w zakresie</w:t>
      </w:r>
    </w:p>
    <w:p w:rsidR="00AE36D4" w:rsidRDefault="00AE36D4" w:rsidP="00AE36D4">
      <w:pPr>
        <w:rPr>
          <w:rFonts w:ascii="Verdana" w:hAnsi="Verdana"/>
          <w:sz w:val="20"/>
          <w:szCs w:val="20"/>
        </w:rPr>
      </w:pPr>
    </w:p>
    <w:p w:rsidR="00AE36D4" w:rsidRPr="00DB08D3" w:rsidRDefault="00AE36D4" w:rsidP="00AE36D4">
      <w:pPr>
        <w:rPr>
          <w:rFonts w:ascii="Verdana" w:hAnsi="Verdana"/>
          <w:sz w:val="20"/>
          <w:szCs w:val="20"/>
        </w:rPr>
      </w:pPr>
      <w:r>
        <w:rPr>
          <w:rFonts w:ascii="Verdana" w:hAnsi="Verdana"/>
          <w:sz w:val="20"/>
          <w:szCs w:val="20"/>
        </w:rPr>
        <w:t xml:space="preserve">Jeżeli </w:t>
      </w:r>
      <w:r w:rsidRPr="00AB4B56">
        <w:rPr>
          <w:rFonts w:ascii="Verdana" w:hAnsi="Verdana"/>
          <w:color w:val="FF0000"/>
          <w:sz w:val="20"/>
          <w:szCs w:val="20"/>
        </w:rPr>
        <w:t>Stanowisko</w:t>
      </w:r>
      <w:r>
        <w:rPr>
          <w:rFonts w:ascii="Verdana" w:hAnsi="Verdana"/>
          <w:sz w:val="20"/>
          <w:szCs w:val="20"/>
        </w:rPr>
        <w:t xml:space="preserve"> </w:t>
      </w:r>
      <w:r w:rsidR="004A48FA" w:rsidRPr="00B6064B">
        <w:rPr>
          <w:rFonts w:ascii="Verdana" w:hAnsi="Verdana"/>
          <w:color w:val="000000" w:themeColor="text1"/>
          <w:sz w:val="20"/>
          <w:szCs w:val="20"/>
        </w:rPr>
        <w:t>jest niezdolny</w:t>
      </w:r>
      <w:r w:rsidR="004A48FA">
        <w:rPr>
          <w:rFonts w:ascii="Verdana" w:hAnsi="Verdana"/>
          <w:sz w:val="20"/>
          <w:szCs w:val="20"/>
        </w:rPr>
        <w:t xml:space="preserve"> </w:t>
      </w:r>
      <w:r>
        <w:rPr>
          <w:rFonts w:ascii="Verdana" w:hAnsi="Verdana"/>
          <w:sz w:val="20"/>
          <w:szCs w:val="20"/>
        </w:rPr>
        <w:t xml:space="preserve">do pełnienia obowiązków to ich obowiązki w zakresie realizacji procesów przejmuje </w:t>
      </w:r>
      <w:r w:rsidRPr="00AB4B56">
        <w:rPr>
          <w:rFonts w:ascii="Verdana" w:hAnsi="Verdana"/>
          <w:color w:val="FF0000"/>
          <w:sz w:val="20"/>
          <w:szCs w:val="20"/>
        </w:rPr>
        <w:t>Stanowisko</w:t>
      </w:r>
      <w:r w:rsidR="004A48FA">
        <w:rPr>
          <w:rFonts w:ascii="Verdana" w:hAnsi="Verdana"/>
          <w:sz w:val="20"/>
          <w:szCs w:val="20"/>
        </w:rPr>
        <w:t>. W pozostałym zakresie jest niezastępowalny</w:t>
      </w:r>
      <w:r>
        <w:rPr>
          <w:rFonts w:ascii="Verdana" w:hAnsi="Verdana"/>
          <w:sz w:val="20"/>
          <w:szCs w:val="20"/>
        </w:rPr>
        <w:t>.</w:t>
      </w:r>
    </w:p>
    <w:p w:rsidR="00AE36D4" w:rsidRPr="00DB08D3" w:rsidRDefault="00AE36D4" w:rsidP="00AE36D4">
      <w:pPr>
        <w:rPr>
          <w:rFonts w:ascii="Verdana" w:hAnsi="Verdana"/>
          <w:sz w:val="20"/>
          <w:szCs w:val="20"/>
        </w:rPr>
      </w:pPr>
    </w:p>
    <w:p w:rsidR="00AE36D4" w:rsidRPr="00DB08D3" w:rsidRDefault="00AE36D4" w:rsidP="00AE36D4">
      <w:pPr>
        <w:rPr>
          <w:rFonts w:ascii="Verdana" w:hAnsi="Verdana"/>
          <w:sz w:val="20"/>
          <w:szCs w:val="20"/>
        </w:rPr>
      </w:pPr>
      <w:r w:rsidRPr="00DB08D3">
        <w:rPr>
          <w:rFonts w:ascii="Verdana" w:hAnsi="Verdana"/>
          <w:sz w:val="20"/>
          <w:szCs w:val="20"/>
        </w:rPr>
        <w:t>Okoliczność w przypadku</w:t>
      </w:r>
      <w:r>
        <w:rPr>
          <w:rFonts w:ascii="Verdana" w:hAnsi="Verdana"/>
          <w:sz w:val="20"/>
          <w:szCs w:val="20"/>
        </w:rPr>
        <w:t>,</w:t>
      </w:r>
      <w:r w:rsidRPr="00DB08D3">
        <w:rPr>
          <w:rFonts w:ascii="Verdana" w:hAnsi="Verdana"/>
          <w:sz w:val="20"/>
          <w:szCs w:val="20"/>
        </w:rPr>
        <w:t xml:space="preserve"> których należy uznać</w:t>
      </w:r>
      <w:r>
        <w:rPr>
          <w:rFonts w:ascii="Verdana" w:hAnsi="Verdana"/>
          <w:sz w:val="20"/>
          <w:szCs w:val="20"/>
        </w:rPr>
        <w:t>,</w:t>
      </w:r>
      <w:r w:rsidRPr="00DB08D3">
        <w:rPr>
          <w:rFonts w:ascii="Verdana" w:hAnsi="Verdana"/>
          <w:sz w:val="20"/>
          <w:szCs w:val="20"/>
        </w:rPr>
        <w:t xml:space="preserve"> iż </w:t>
      </w:r>
      <w:r w:rsidRPr="00AB4B56">
        <w:rPr>
          <w:rFonts w:ascii="Verdana" w:hAnsi="Verdana"/>
          <w:color w:val="FF0000"/>
          <w:sz w:val="20"/>
          <w:szCs w:val="20"/>
        </w:rPr>
        <w:t>Stanowisko</w:t>
      </w:r>
      <w:r>
        <w:rPr>
          <w:rFonts w:ascii="Verdana" w:hAnsi="Verdana"/>
          <w:sz w:val="20"/>
          <w:szCs w:val="20"/>
        </w:rPr>
        <w:t xml:space="preserve"> </w:t>
      </w:r>
      <w:r w:rsidRPr="00B6064B">
        <w:rPr>
          <w:rFonts w:ascii="Verdana" w:hAnsi="Verdana"/>
          <w:color w:val="000000" w:themeColor="text1"/>
          <w:sz w:val="20"/>
          <w:szCs w:val="20"/>
        </w:rPr>
        <w:t>(Kluczowe j</w:t>
      </w:r>
      <w:r>
        <w:rPr>
          <w:rFonts w:ascii="Verdana" w:hAnsi="Verdana"/>
          <w:color w:val="000000" w:themeColor="text1"/>
          <w:sz w:val="20"/>
          <w:szCs w:val="20"/>
        </w:rPr>
        <w:t>w. 1 lub jw. 2</w:t>
      </w:r>
      <w:r w:rsidRPr="00B6064B">
        <w:rPr>
          <w:rFonts w:ascii="Verdana" w:hAnsi="Verdana"/>
          <w:color w:val="000000" w:themeColor="text1"/>
          <w:sz w:val="20"/>
          <w:szCs w:val="20"/>
        </w:rPr>
        <w:t>)</w:t>
      </w:r>
      <w:r>
        <w:rPr>
          <w:rFonts w:ascii="Verdana" w:hAnsi="Verdana"/>
          <w:color w:val="000000" w:themeColor="text1"/>
          <w:sz w:val="20"/>
          <w:szCs w:val="20"/>
        </w:rPr>
        <w:t xml:space="preserve"> </w:t>
      </w:r>
      <w:r w:rsidRPr="00DB08D3">
        <w:rPr>
          <w:rFonts w:ascii="Verdana" w:hAnsi="Verdana"/>
          <w:sz w:val="20"/>
          <w:szCs w:val="20"/>
        </w:rPr>
        <w:t>jest niezdolny do pełnienia obowiązków:</w:t>
      </w:r>
    </w:p>
    <w:p w:rsidR="00AE36D4" w:rsidRPr="00DB08D3" w:rsidRDefault="00AE36D4" w:rsidP="00AE36D4">
      <w:pPr>
        <w:numPr>
          <w:ilvl w:val="0"/>
          <w:numId w:val="3"/>
        </w:numPr>
        <w:rPr>
          <w:rFonts w:ascii="Verdana" w:hAnsi="Verdana"/>
          <w:sz w:val="20"/>
          <w:szCs w:val="20"/>
        </w:rPr>
      </w:pPr>
      <w:r w:rsidRPr="00DB08D3">
        <w:rPr>
          <w:rFonts w:ascii="Verdana" w:hAnsi="Verdana"/>
          <w:sz w:val="20"/>
          <w:szCs w:val="20"/>
        </w:rPr>
        <w:t>Nieobecność (o której nie poinformował wcześniej) przez okres dłuższy niż 3 dni oraz brak możliwości skontaktowania się przez telefon komórkowy.</w:t>
      </w:r>
    </w:p>
    <w:p w:rsidR="00AE36D4" w:rsidRPr="00DB08D3" w:rsidRDefault="00AE36D4" w:rsidP="00AE36D4">
      <w:pPr>
        <w:numPr>
          <w:ilvl w:val="0"/>
          <w:numId w:val="3"/>
        </w:numPr>
        <w:rPr>
          <w:rFonts w:ascii="Verdana" w:hAnsi="Verdana"/>
          <w:sz w:val="20"/>
          <w:szCs w:val="20"/>
        </w:rPr>
      </w:pPr>
      <w:r w:rsidRPr="00DB08D3">
        <w:rPr>
          <w:rFonts w:ascii="Verdana" w:hAnsi="Verdana"/>
          <w:sz w:val="20"/>
          <w:szCs w:val="20"/>
        </w:rPr>
        <w:t xml:space="preserve">Areszt przez okres dłuższy niż 3 dni. </w:t>
      </w:r>
    </w:p>
    <w:p w:rsidR="00AE36D4" w:rsidRDefault="00AE36D4" w:rsidP="00AE36D4">
      <w:pPr>
        <w:numPr>
          <w:ilvl w:val="0"/>
          <w:numId w:val="3"/>
        </w:numPr>
        <w:rPr>
          <w:rFonts w:ascii="Verdana" w:hAnsi="Verdana"/>
          <w:sz w:val="20"/>
          <w:szCs w:val="20"/>
        </w:rPr>
      </w:pPr>
      <w:r>
        <w:rPr>
          <w:rFonts w:ascii="Verdana" w:hAnsi="Verdana"/>
          <w:sz w:val="20"/>
          <w:szCs w:val="20"/>
        </w:rPr>
        <w:t xml:space="preserve">Absencja chorobowa </w:t>
      </w:r>
      <w:r w:rsidRPr="00DB08D3">
        <w:rPr>
          <w:rFonts w:ascii="Verdana" w:hAnsi="Verdana"/>
          <w:sz w:val="20"/>
          <w:szCs w:val="20"/>
        </w:rPr>
        <w:t>uniemożliwiając</w:t>
      </w:r>
      <w:r>
        <w:rPr>
          <w:rFonts w:ascii="Verdana" w:hAnsi="Verdana"/>
          <w:sz w:val="20"/>
          <w:szCs w:val="20"/>
        </w:rPr>
        <w:t>a</w:t>
      </w:r>
      <w:r w:rsidRPr="00DB08D3">
        <w:rPr>
          <w:rFonts w:ascii="Verdana" w:hAnsi="Verdana"/>
          <w:sz w:val="20"/>
          <w:szCs w:val="20"/>
        </w:rPr>
        <w:t xml:space="preserve"> </w:t>
      </w:r>
      <w:r>
        <w:rPr>
          <w:rFonts w:ascii="Verdana" w:hAnsi="Verdana"/>
          <w:sz w:val="20"/>
          <w:szCs w:val="20"/>
        </w:rPr>
        <w:t>wypełnianie bieżących obowiązków.</w:t>
      </w:r>
    </w:p>
    <w:p w:rsidR="00AE36D4" w:rsidRPr="00DB08D3" w:rsidRDefault="00AE36D4" w:rsidP="00AE36D4">
      <w:pPr>
        <w:numPr>
          <w:ilvl w:val="0"/>
          <w:numId w:val="3"/>
        </w:numPr>
        <w:rPr>
          <w:rFonts w:ascii="Verdana" w:hAnsi="Verdana"/>
          <w:sz w:val="20"/>
          <w:szCs w:val="20"/>
        </w:rPr>
      </w:pPr>
      <w:r>
        <w:rPr>
          <w:rFonts w:ascii="Verdana" w:hAnsi="Verdana"/>
          <w:sz w:val="20"/>
          <w:szCs w:val="20"/>
        </w:rPr>
        <w:t>Śmierć.</w:t>
      </w:r>
    </w:p>
    <w:p w:rsidR="00AE36D4" w:rsidRPr="002C1110" w:rsidRDefault="00AE36D4" w:rsidP="00AE36D4">
      <w:pPr>
        <w:rPr>
          <w:rFonts w:ascii="Verdana" w:hAnsi="Verdana"/>
          <w:sz w:val="20"/>
          <w:szCs w:val="20"/>
        </w:rPr>
      </w:pPr>
    </w:p>
    <w:p w:rsidR="00AE36D4" w:rsidRPr="002C1110" w:rsidRDefault="00AE36D4" w:rsidP="00AE36D4">
      <w:pPr>
        <w:pStyle w:val="Nagwek1"/>
        <w:spacing w:before="0" w:after="0"/>
        <w:rPr>
          <w:rFonts w:ascii="Verdana" w:hAnsi="Verdana"/>
        </w:rPr>
      </w:pPr>
      <w:bookmarkStart w:id="4" w:name="_Toc494355280"/>
      <w:r w:rsidRPr="002C1110">
        <w:rPr>
          <w:rFonts w:ascii="Verdana" w:hAnsi="Verdana"/>
        </w:rPr>
        <w:t>ZASADY ZASTĘPOWAN</w:t>
      </w:r>
      <w:r>
        <w:rPr>
          <w:rFonts w:ascii="Verdana" w:hAnsi="Verdana"/>
        </w:rPr>
        <w:t>I</w:t>
      </w:r>
      <w:r w:rsidRPr="002C1110">
        <w:rPr>
          <w:rFonts w:ascii="Verdana" w:hAnsi="Verdana"/>
        </w:rPr>
        <w:t>A PERSONELU KLUCZOWEGO</w:t>
      </w:r>
      <w:bookmarkEnd w:id="4"/>
    </w:p>
    <w:p w:rsidR="00AE36D4" w:rsidRPr="00A51755" w:rsidRDefault="00AE36D4" w:rsidP="00AE36D4">
      <w:pPr>
        <w:rPr>
          <w:rFonts w:ascii="Verdana" w:hAnsi="Verdana"/>
          <w:color w:val="000000" w:themeColor="text1"/>
          <w:sz w:val="20"/>
          <w:szCs w:val="20"/>
        </w:rPr>
      </w:pPr>
    </w:p>
    <w:p w:rsidR="00AE36D4" w:rsidRPr="00DB08D3" w:rsidRDefault="00AE36D4" w:rsidP="00AE36D4">
      <w:pPr>
        <w:rPr>
          <w:rFonts w:ascii="Verdana" w:hAnsi="Verdana"/>
          <w:sz w:val="20"/>
          <w:szCs w:val="20"/>
        </w:rPr>
      </w:pPr>
      <w:r w:rsidRPr="00DB08D3">
        <w:rPr>
          <w:rFonts w:ascii="Verdana" w:hAnsi="Verdana"/>
          <w:sz w:val="20"/>
          <w:szCs w:val="20"/>
        </w:rPr>
        <w:t xml:space="preserve">Jeżeli </w:t>
      </w:r>
      <w:r w:rsidRPr="00F902CD">
        <w:rPr>
          <w:rFonts w:ascii="Verdana" w:hAnsi="Verdana"/>
          <w:color w:val="FF0000"/>
          <w:sz w:val="20"/>
          <w:szCs w:val="20"/>
        </w:rPr>
        <w:t>Imię i nazwisko, stanowisko</w:t>
      </w:r>
      <w:r>
        <w:rPr>
          <w:rFonts w:ascii="Verdana" w:hAnsi="Verdana"/>
          <w:color w:val="008000"/>
          <w:sz w:val="20"/>
          <w:szCs w:val="20"/>
        </w:rPr>
        <w:t xml:space="preserve"> </w:t>
      </w:r>
      <w:r>
        <w:rPr>
          <w:rFonts w:ascii="Verdana" w:hAnsi="Verdana"/>
          <w:sz w:val="20"/>
          <w:szCs w:val="20"/>
        </w:rPr>
        <w:t>jest niezdolna</w:t>
      </w:r>
      <w:r w:rsidRPr="00DB08D3">
        <w:rPr>
          <w:rFonts w:ascii="Verdana" w:hAnsi="Verdana"/>
          <w:sz w:val="20"/>
          <w:szCs w:val="20"/>
        </w:rPr>
        <w:t xml:space="preserve"> </w:t>
      </w:r>
      <w:r>
        <w:rPr>
          <w:rFonts w:ascii="Verdana" w:hAnsi="Verdana"/>
          <w:sz w:val="20"/>
          <w:szCs w:val="20"/>
        </w:rPr>
        <w:t xml:space="preserve">do pełnienia obowiązków, to </w:t>
      </w:r>
      <w:r w:rsidRPr="00DB08D3">
        <w:rPr>
          <w:rFonts w:ascii="Verdana" w:hAnsi="Verdana"/>
          <w:sz w:val="20"/>
          <w:szCs w:val="20"/>
        </w:rPr>
        <w:t>obowiązki przejmuje:</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w:t>
      </w:r>
    </w:p>
    <w:p w:rsidR="00AE36D4" w:rsidRPr="00DB08D3" w:rsidRDefault="00AE36D4" w:rsidP="00AE36D4">
      <w:pPr>
        <w:rPr>
          <w:rFonts w:ascii="Verdana" w:hAnsi="Verdana"/>
          <w:sz w:val="20"/>
          <w:szCs w:val="20"/>
        </w:rPr>
      </w:pPr>
    </w:p>
    <w:p w:rsidR="00AE36D4" w:rsidRPr="00DB08D3" w:rsidRDefault="00AE36D4" w:rsidP="00AE36D4">
      <w:pPr>
        <w:rPr>
          <w:rFonts w:ascii="Verdana" w:hAnsi="Verdana"/>
          <w:sz w:val="20"/>
          <w:szCs w:val="20"/>
        </w:rPr>
      </w:pPr>
      <w:r w:rsidRPr="00DB08D3">
        <w:rPr>
          <w:rFonts w:ascii="Verdana" w:hAnsi="Verdana"/>
          <w:sz w:val="20"/>
          <w:szCs w:val="20"/>
        </w:rPr>
        <w:t xml:space="preserve">Jeżeli </w:t>
      </w:r>
      <w:r w:rsidRPr="00F902CD">
        <w:rPr>
          <w:rFonts w:ascii="Verdana" w:hAnsi="Verdana"/>
          <w:color w:val="FF0000"/>
          <w:sz w:val="20"/>
          <w:szCs w:val="20"/>
        </w:rPr>
        <w:t>Imię i nazwisko, stanowisko</w:t>
      </w:r>
      <w:r>
        <w:rPr>
          <w:rFonts w:ascii="Verdana" w:hAnsi="Verdana"/>
          <w:color w:val="008000"/>
          <w:sz w:val="20"/>
          <w:szCs w:val="20"/>
        </w:rPr>
        <w:t xml:space="preserve"> </w:t>
      </w:r>
      <w:r>
        <w:rPr>
          <w:rFonts w:ascii="Verdana" w:hAnsi="Verdana"/>
          <w:sz w:val="20"/>
          <w:szCs w:val="20"/>
        </w:rPr>
        <w:t>jest niezdolna</w:t>
      </w:r>
      <w:r w:rsidRPr="00DB08D3">
        <w:rPr>
          <w:rFonts w:ascii="Verdana" w:hAnsi="Verdana"/>
          <w:sz w:val="20"/>
          <w:szCs w:val="20"/>
        </w:rPr>
        <w:t xml:space="preserve"> </w:t>
      </w:r>
      <w:r>
        <w:rPr>
          <w:rFonts w:ascii="Verdana" w:hAnsi="Verdana"/>
          <w:sz w:val="20"/>
          <w:szCs w:val="20"/>
        </w:rPr>
        <w:t xml:space="preserve">do pełnienia obowiązków, to </w:t>
      </w:r>
      <w:r w:rsidRPr="00DB08D3">
        <w:rPr>
          <w:rFonts w:ascii="Verdana" w:hAnsi="Verdana"/>
          <w:sz w:val="20"/>
          <w:szCs w:val="20"/>
        </w:rPr>
        <w:t>obowiązki przejmuje:</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 w zakresie, a gdy nie może to:</w:t>
      </w:r>
    </w:p>
    <w:p w:rsidR="00AE36D4" w:rsidRPr="00F902CD" w:rsidRDefault="00AE36D4" w:rsidP="00AE36D4">
      <w:pPr>
        <w:rPr>
          <w:rFonts w:ascii="Verdana" w:hAnsi="Verdana"/>
          <w:color w:val="FF0000"/>
          <w:sz w:val="20"/>
          <w:szCs w:val="20"/>
        </w:rPr>
      </w:pPr>
      <w:r w:rsidRPr="00F902CD">
        <w:rPr>
          <w:rFonts w:ascii="Verdana" w:hAnsi="Verdana"/>
          <w:color w:val="FF0000"/>
          <w:sz w:val="20"/>
          <w:szCs w:val="20"/>
        </w:rPr>
        <w:t>Imię i nazwisko, stanowisko</w:t>
      </w:r>
    </w:p>
    <w:p w:rsidR="00AE36D4" w:rsidRPr="002C1110" w:rsidRDefault="00AE36D4" w:rsidP="00AE36D4">
      <w:pPr>
        <w:pStyle w:val="Nagwek1"/>
        <w:rPr>
          <w:rFonts w:ascii="Verdana" w:hAnsi="Verdana"/>
        </w:rPr>
      </w:pPr>
      <w:bookmarkStart w:id="5" w:name="_Toc494355281"/>
      <w:r w:rsidRPr="002C1110">
        <w:rPr>
          <w:rFonts w:ascii="Verdana" w:hAnsi="Verdana"/>
        </w:rPr>
        <w:t>REZERWY KRYZYSOWE</w:t>
      </w:r>
      <w:bookmarkEnd w:id="5"/>
    </w:p>
    <w:p w:rsidR="00AE36D4" w:rsidRPr="002C1110" w:rsidRDefault="00AE36D4" w:rsidP="00AE36D4">
      <w:pPr>
        <w:rPr>
          <w:rFonts w:ascii="Verdana" w:hAnsi="Verdana"/>
          <w:b/>
          <w:sz w:val="20"/>
          <w:szCs w:val="20"/>
        </w:rPr>
      </w:pPr>
      <w:r w:rsidRPr="002C1110">
        <w:rPr>
          <w:rFonts w:ascii="Verdana" w:hAnsi="Verdana"/>
          <w:b/>
          <w:sz w:val="20"/>
          <w:szCs w:val="20"/>
        </w:rPr>
        <w:t>Odtworzenie stanu technicznego Organizacji:</w:t>
      </w:r>
    </w:p>
    <w:p w:rsidR="00AE36D4" w:rsidRPr="004A48FA" w:rsidRDefault="00AE36D4" w:rsidP="00AE36D4">
      <w:pPr>
        <w:rPr>
          <w:rFonts w:ascii="Verdana" w:hAnsi="Verdana"/>
          <w:color w:val="FF0000"/>
          <w:sz w:val="20"/>
          <w:szCs w:val="20"/>
        </w:rPr>
      </w:pPr>
    </w:p>
    <w:p w:rsidR="00AE36D4" w:rsidRPr="004A48FA" w:rsidRDefault="004A48FA" w:rsidP="00AE36D4">
      <w:pPr>
        <w:rPr>
          <w:rFonts w:ascii="Verdana" w:hAnsi="Verdana"/>
          <w:color w:val="FF0000"/>
          <w:sz w:val="20"/>
        </w:rPr>
      </w:pPr>
      <w:r w:rsidRPr="004A48FA">
        <w:rPr>
          <w:rFonts w:ascii="Verdana" w:hAnsi="Verdana"/>
          <w:color w:val="FF0000"/>
          <w:sz w:val="20"/>
          <w:szCs w:val="20"/>
        </w:rPr>
        <w:t>Właściciel</w:t>
      </w:r>
      <w:r w:rsidR="00AE36D4" w:rsidRPr="004A48FA">
        <w:rPr>
          <w:rFonts w:ascii="Verdana" w:hAnsi="Verdana"/>
          <w:color w:val="FF0000"/>
          <w:sz w:val="20"/>
          <w:szCs w:val="20"/>
        </w:rPr>
        <w:t xml:space="preserve"> ma obowiązek utrzymywania rezerwy kryzysowej w wysokości XXX tys. PLN w formie depozytu bankowego lub debetu bankowego. </w:t>
      </w:r>
      <w:r w:rsidR="00AE36D4" w:rsidRPr="004A48FA">
        <w:rPr>
          <w:rFonts w:ascii="Verdana" w:hAnsi="Verdana"/>
          <w:color w:val="FF0000"/>
          <w:sz w:val="20"/>
        </w:rPr>
        <w:t>Rezerwą dysponuje Stanowisko.</w:t>
      </w:r>
    </w:p>
    <w:p w:rsidR="00AE36D4" w:rsidRPr="004A48FA" w:rsidRDefault="00AE36D4" w:rsidP="00AE36D4">
      <w:pPr>
        <w:pStyle w:val="CompanyName"/>
        <w:framePr w:w="0" w:hRule="auto" w:wrap="auto" w:vAnchor="margin" w:hAnchor="text" w:xAlign="left" w:yAlign="inline"/>
        <w:rPr>
          <w:rFonts w:ascii="Verdana" w:hAnsi="Verdana"/>
          <w:color w:val="FF0000"/>
          <w:sz w:val="20"/>
          <w:lang w:val="pl-PL"/>
        </w:rPr>
      </w:pPr>
    </w:p>
    <w:p w:rsidR="00AE36D4" w:rsidRPr="004A48FA" w:rsidRDefault="00AE36D4" w:rsidP="00AE36D4">
      <w:pPr>
        <w:rPr>
          <w:rFonts w:ascii="Verdana" w:hAnsi="Verdana"/>
          <w:color w:val="FF0000"/>
          <w:sz w:val="20"/>
          <w:szCs w:val="20"/>
        </w:rPr>
      </w:pPr>
      <w:r w:rsidRPr="004A48FA">
        <w:rPr>
          <w:rFonts w:ascii="Verdana" w:hAnsi="Verdana"/>
          <w:color w:val="FF0000"/>
          <w:sz w:val="20"/>
          <w:szCs w:val="20"/>
        </w:rPr>
        <w:t>Rezerwa kryzysowa może zostać wykorzystana w przypadku gdy:</w:t>
      </w:r>
    </w:p>
    <w:p w:rsidR="00AE36D4" w:rsidRPr="004A48FA" w:rsidRDefault="00AE36D4" w:rsidP="00AE36D4">
      <w:pPr>
        <w:numPr>
          <w:ilvl w:val="0"/>
          <w:numId w:val="4"/>
        </w:numPr>
        <w:rPr>
          <w:rFonts w:ascii="Verdana" w:hAnsi="Verdana"/>
          <w:color w:val="FF0000"/>
          <w:sz w:val="20"/>
          <w:szCs w:val="20"/>
        </w:rPr>
      </w:pPr>
      <w:r w:rsidRPr="004A48FA">
        <w:rPr>
          <w:rFonts w:ascii="Verdana" w:hAnsi="Verdana"/>
          <w:color w:val="FF0000"/>
          <w:sz w:val="20"/>
          <w:szCs w:val="20"/>
        </w:rPr>
        <w:t xml:space="preserve">Ulegnie zniszczeniu majątek firmy lub jego część uniemożliwiający dalsze  funkcjonowanie firmy. </w:t>
      </w:r>
    </w:p>
    <w:p w:rsidR="00AE36D4" w:rsidRPr="004A48FA" w:rsidRDefault="00AE36D4" w:rsidP="00AE36D4">
      <w:pPr>
        <w:numPr>
          <w:ilvl w:val="0"/>
          <w:numId w:val="4"/>
        </w:numPr>
        <w:rPr>
          <w:rFonts w:ascii="Verdana" w:hAnsi="Verdana"/>
          <w:color w:val="FF0000"/>
          <w:sz w:val="20"/>
          <w:szCs w:val="20"/>
        </w:rPr>
      </w:pPr>
      <w:r w:rsidRPr="004A48FA">
        <w:rPr>
          <w:rFonts w:ascii="Verdana" w:hAnsi="Verdana"/>
          <w:color w:val="FF0000"/>
          <w:sz w:val="20"/>
          <w:szCs w:val="20"/>
        </w:rPr>
        <w:t>Zostanie zagrożona płynność finansowa firmy.</w:t>
      </w:r>
    </w:p>
    <w:p w:rsidR="00AE36D4" w:rsidRPr="00F902CD" w:rsidRDefault="00AE36D4" w:rsidP="00AE36D4">
      <w:pPr>
        <w:numPr>
          <w:ilvl w:val="0"/>
          <w:numId w:val="4"/>
        </w:numPr>
        <w:rPr>
          <w:rFonts w:ascii="Verdana" w:hAnsi="Verdana"/>
          <w:color w:val="FF0000"/>
          <w:sz w:val="20"/>
          <w:szCs w:val="20"/>
        </w:rPr>
      </w:pPr>
      <w:r w:rsidRPr="00F902CD">
        <w:rPr>
          <w:rFonts w:ascii="Verdana" w:hAnsi="Verdana"/>
          <w:color w:val="FF0000"/>
          <w:sz w:val="20"/>
          <w:szCs w:val="20"/>
        </w:rPr>
        <w:lastRenderedPageBreak/>
        <w:t>…..</w:t>
      </w:r>
    </w:p>
    <w:p w:rsidR="00AE36D4" w:rsidRDefault="00AE36D4" w:rsidP="00AE36D4">
      <w:pPr>
        <w:rPr>
          <w:rFonts w:ascii="Verdana" w:hAnsi="Verdana"/>
          <w:sz w:val="20"/>
          <w:szCs w:val="20"/>
        </w:rPr>
      </w:pPr>
    </w:p>
    <w:p w:rsidR="00AE36D4" w:rsidRPr="002C1110" w:rsidRDefault="00AE36D4" w:rsidP="00AE36D4">
      <w:pPr>
        <w:rPr>
          <w:rFonts w:ascii="Verdana" w:hAnsi="Verdana"/>
          <w:sz w:val="20"/>
          <w:szCs w:val="20"/>
        </w:rPr>
      </w:pPr>
    </w:p>
    <w:p w:rsidR="00AE36D4" w:rsidRPr="00B52012" w:rsidRDefault="00AE36D4" w:rsidP="00AE36D4">
      <w:pPr>
        <w:pStyle w:val="Nagwek1"/>
        <w:rPr>
          <w:rFonts w:ascii="Verdana" w:hAnsi="Verdana"/>
          <w:color w:val="000000" w:themeColor="text1"/>
        </w:rPr>
      </w:pPr>
      <w:bookmarkStart w:id="6" w:name="_Toc494355282"/>
      <w:r w:rsidRPr="00B52012">
        <w:rPr>
          <w:rFonts w:ascii="Verdana" w:hAnsi="Verdana"/>
          <w:color w:val="000000" w:themeColor="text1"/>
        </w:rPr>
        <w:t>WYTYCZNE DO ODTWARZANIA INFRASTRUKTURY</w:t>
      </w:r>
      <w:bookmarkEnd w:id="6"/>
    </w:p>
    <w:p w:rsidR="00AE36D4" w:rsidRPr="00B52012" w:rsidRDefault="00AE36D4" w:rsidP="00AE36D4">
      <w:pPr>
        <w:rPr>
          <w:rFonts w:ascii="Verdana" w:hAnsi="Verdana"/>
          <w:color w:val="000000" w:themeColor="text1"/>
          <w:sz w:val="20"/>
          <w:szCs w:val="20"/>
        </w:rPr>
      </w:pPr>
    </w:p>
    <w:p w:rsidR="00085AE8" w:rsidRDefault="00AE36D4" w:rsidP="00085AE8">
      <w:pPr>
        <w:rPr>
          <w:rFonts w:ascii="Verdana" w:hAnsi="Verdana"/>
          <w:color w:val="FF0000"/>
          <w:sz w:val="20"/>
          <w:szCs w:val="20"/>
        </w:rPr>
      </w:pPr>
      <w:r w:rsidRPr="00F902CD">
        <w:rPr>
          <w:rFonts w:ascii="Verdana" w:hAnsi="Verdana"/>
          <w:color w:val="FF0000"/>
          <w:sz w:val="20"/>
          <w:szCs w:val="20"/>
        </w:rPr>
        <w:t>Określ miejsce i osoby odpowiedzialne za zakupy poszczególnych elementów składowych infrastruktury</w:t>
      </w:r>
    </w:p>
    <w:p w:rsidR="00085AE8" w:rsidRPr="00085AE8" w:rsidRDefault="00085AE8" w:rsidP="00085AE8">
      <w:pPr>
        <w:rPr>
          <w:rFonts w:ascii="Verdana" w:hAnsi="Verdana"/>
          <w:color w:val="FF0000"/>
          <w:sz w:val="20"/>
          <w:szCs w:val="20"/>
        </w:rPr>
      </w:pPr>
    </w:p>
    <w:p w:rsidR="00085AE8" w:rsidRPr="00085AE8" w:rsidRDefault="00085AE8" w:rsidP="00085AE8">
      <w:pPr>
        <w:pStyle w:val="Nagwek2"/>
        <w:rPr>
          <w:rFonts w:ascii="Verdana" w:hAnsi="Verdana"/>
          <w:color w:val="000000" w:themeColor="text1"/>
        </w:rPr>
      </w:pPr>
      <w:r w:rsidRPr="00085AE8">
        <w:rPr>
          <w:rFonts w:ascii="Verdana" w:hAnsi="Verdana"/>
          <w:color w:val="000000" w:themeColor="text1"/>
        </w:rPr>
        <w:t>Zasoby informacyjne</w:t>
      </w:r>
    </w:p>
    <w:p w:rsidR="00085AE8" w:rsidRPr="00085AE8" w:rsidRDefault="00085AE8" w:rsidP="00085AE8">
      <w:pPr>
        <w:spacing w:after="120"/>
        <w:rPr>
          <w:rFonts w:ascii="Verdana" w:hAnsi="Verdana"/>
          <w:color w:val="FF0000"/>
          <w:sz w:val="20"/>
          <w:szCs w:val="20"/>
        </w:rPr>
      </w:pPr>
      <w:r w:rsidRPr="00085AE8">
        <w:rPr>
          <w:rFonts w:ascii="Verdana" w:hAnsi="Verdana"/>
          <w:color w:val="FF0000"/>
          <w:sz w:val="20"/>
          <w:szCs w:val="20"/>
        </w:rPr>
        <w:t>Najważniejsze zasoby informacyjne firmy są przechowywane w chmurze – „Nazwa chmury” oraz replikowane/</w:t>
      </w:r>
      <w:proofErr w:type="spellStart"/>
      <w:r w:rsidRPr="00085AE8">
        <w:rPr>
          <w:rFonts w:ascii="Verdana" w:hAnsi="Verdana"/>
          <w:color w:val="FF0000"/>
          <w:sz w:val="20"/>
          <w:szCs w:val="20"/>
        </w:rPr>
        <w:t>backupowane</w:t>
      </w:r>
      <w:proofErr w:type="spellEnd"/>
      <w:r w:rsidRPr="00085AE8">
        <w:rPr>
          <w:rFonts w:ascii="Verdana" w:hAnsi="Verdana"/>
          <w:color w:val="FF0000"/>
          <w:sz w:val="20"/>
          <w:szCs w:val="20"/>
        </w:rPr>
        <w:t xml:space="preserve"> do …..(chmury innego dostawcy).  Pełen dostęp do chmury posiadają niżej wskazane osoby:</w:t>
      </w:r>
    </w:p>
    <w:p w:rsidR="00085AE8" w:rsidRPr="00276597" w:rsidRDefault="00085AE8" w:rsidP="00085AE8">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085AE8" w:rsidRPr="00276597" w:rsidRDefault="00085AE8" w:rsidP="00085AE8">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085AE8" w:rsidRPr="00C660BC" w:rsidRDefault="00085AE8" w:rsidP="00085AE8">
      <w:pPr>
        <w:spacing w:after="120"/>
        <w:rPr>
          <w:rFonts w:ascii="Verdana" w:hAnsi="Verdana"/>
          <w:sz w:val="20"/>
          <w:szCs w:val="20"/>
        </w:rPr>
      </w:pPr>
    </w:p>
    <w:p w:rsidR="00085AE8" w:rsidRDefault="00085AE8" w:rsidP="00AE36D4">
      <w:pPr>
        <w:rPr>
          <w:rFonts w:ascii="Verdana" w:hAnsi="Verdana"/>
          <w:color w:val="FF0000"/>
          <w:sz w:val="20"/>
          <w:szCs w:val="20"/>
        </w:rPr>
      </w:pPr>
    </w:p>
    <w:p w:rsidR="00AE36D4" w:rsidRDefault="00AE36D4" w:rsidP="00AE36D4">
      <w:pPr>
        <w:pStyle w:val="Nagwek2"/>
        <w:rPr>
          <w:rFonts w:ascii="Verdana" w:hAnsi="Verdana"/>
          <w:color w:val="000000" w:themeColor="text1"/>
        </w:rPr>
      </w:pPr>
      <w:bookmarkStart w:id="7" w:name="_Toc494355283"/>
      <w:r w:rsidRPr="00B52012">
        <w:rPr>
          <w:rFonts w:ascii="Verdana" w:hAnsi="Verdana"/>
          <w:color w:val="000000" w:themeColor="text1"/>
        </w:rPr>
        <w:t>Biura</w:t>
      </w:r>
      <w:bookmarkEnd w:id="7"/>
    </w:p>
    <w:p w:rsidR="00085AE8" w:rsidRPr="006D6C58" w:rsidRDefault="00085AE8" w:rsidP="00085AE8">
      <w:pPr>
        <w:spacing w:after="120"/>
        <w:rPr>
          <w:rFonts w:ascii="Verdana" w:hAnsi="Verdana"/>
          <w:b/>
          <w:sz w:val="22"/>
          <w:szCs w:val="22"/>
        </w:rPr>
      </w:pPr>
      <w:r w:rsidRPr="006D6C58">
        <w:rPr>
          <w:rFonts w:ascii="Verdana" w:hAnsi="Verdana"/>
          <w:b/>
          <w:sz w:val="22"/>
          <w:szCs w:val="22"/>
        </w:rPr>
        <w:t>Opis zdarzeń:</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Klęska żywiołowa, którą jest katastrofa, spowodowaną działaniem sił przyrody, takich, jak ogień, huragan, woda lub ich przejawami</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 xml:space="preserve">Wystąpienie zagrożenia, powodującego konieczność przeprowadzenia ewakuacji osób lub mienia z pomieszczeń, w których przetwarzane są informacje, w tym dane osobowe, </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Kradzieży z włamaniem lub kradzieży aktywu Organizacji,</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Napad na pracownika,</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Wypadek przy pracy,</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Zanik zasilania,</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Brak dostępu do sieci wewnętrznej i sieci Internet,</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Włamanie do aktywów teleinformatycznych Organizacji,</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Zawirusowanie aktywów Organizacji,</w:t>
      </w:r>
    </w:p>
    <w:p w:rsidR="00AE36D4" w:rsidRPr="004A48FA" w:rsidRDefault="00AE36D4" w:rsidP="00AE36D4">
      <w:pPr>
        <w:numPr>
          <w:ilvl w:val="0"/>
          <w:numId w:val="7"/>
        </w:numPr>
        <w:jc w:val="both"/>
        <w:rPr>
          <w:rFonts w:ascii="Verdana" w:hAnsi="Verdana"/>
          <w:color w:val="FF0000"/>
          <w:sz w:val="20"/>
          <w:szCs w:val="20"/>
        </w:rPr>
      </w:pPr>
      <w:r w:rsidRPr="004A48FA">
        <w:rPr>
          <w:rFonts w:ascii="Verdana" w:hAnsi="Verdana"/>
          <w:color w:val="FF0000"/>
          <w:sz w:val="20"/>
          <w:szCs w:val="20"/>
        </w:rPr>
        <w:t>Uszkodzenie aktywów teleinformatycznych uniemożliwiające prowadzenie działalności Organizacji.</w:t>
      </w:r>
    </w:p>
    <w:p w:rsidR="00AE36D4" w:rsidRPr="00B52012" w:rsidRDefault="00AE36D4" w:rsidP="00AE36D4">
      <w:pPr>
        <w:rPr>
          <w:rFonts w:ascii="Verdana" w:hAnsi="Verdana"/>
          <w:color w:val="000000" w:themeColor="text1"/>
        </w:rPr>
      </w:pPr>
    </w:p>
    <w:p w:rsidR="00AE36D4" w:rsidRPr="002C1110" w:rsidRDefault="00AE36D4" w:rsidP="00AE36D4">
      <w:pPr>
        <w:rPr>
          <w:rFonts w:ascii="Verdana" w:hAnsi="Verdana"/>
          <w:b/>
          <w:sz w:val="20"/>
          <w:szCs w:val="20"/>
        </w:rPr>
      </w:pPr>
      <w:r w:rsidRPr="002C1110">
        <w:rPr>
          <w:rFonts w:ascii="Verdana" w:hAnsi="Verdana"/>
          <w:b/>
          <w:sz w:val="20"/>
          <w:szCs w:val="20"/>
        </w:rPr>
        <w:t>Minimalny czas przywrócenia normalnego działania:</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1. i 2. Praca zdalna do wynajęcia nowych pomieszczeń na siedzibę Organizacji, zakup i instalacja sprzętu i infrastruktury teleinformatycznej – minimum 1 tydzień</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3. Zakup i instalacja sprzętu i infrastruktury teleinformatycznej – minimum 3 dni</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4 i 5. Ustanowienie zastępstwa – minimum 1 dzień roboczy</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6 i 7 – alternatywne zasilanie zapewnia właściciel wynajmowanego pomieszczenia biurowego; zapewnienie dostępu do sieci wewnętrznej i sieci Internet – do 24 godzin</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7 i 8 Usunięcie podatności, usunięcie wirusa – minimum 1 dzień roboczy</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9. Naprawa lub zakup sprzętu i infrastruktury teleinformatycznej - minimum 3 dni</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Ad 10. – odtworzenie aktywów informatycznych z posiadanych kopii i innych zasobów – minimum 2 dni.</w:t>
      </w:r>
    </w:p>
    <w:p w:rsidR="00AE36D4" w:rsidRPr="002C1110" w:rsidRDefault="00AE36D4" w:rsidP="00AE36D4">
      <w:pPr>
        <w:rPr>
          <w:rFonts w:ascii="Verdana" w:hAnsi="Verdana"/>
          <w:color w:val="000000" w:themeColor="text1"/>
          <w:sz w:val="20"/>
          <w:szCs w:val="20"/>
        </w:rPr>
      </w:pPr>
    </w:p>
    <w:p w:rsidR="00AE36D4" w:rsidRPr="002C1110" w:rsidRDefault="00AE36D4" w:rsidP="00AE36D4">
      <w:pPr>
        <w:rPr>
          <w:rFonts w:ascii="Verdana" w:hAnsi="Verdana"/>
          <w:b/>
          <w:sz w:val="20"/>
          <w:szCs w:val="20"/>
        </w:rPr>
      </w:pPr>
      <w:r w:rsidRPr="002C1110">
        <w:rPr>
          <w:rFonts w:ascii="Verdana" w:hAnsi="Verdana"/>
          <w:b/>
          <w:sz w:val="20"/>
          <w:szCs w:val="20"/>
        </w:rPr>
        <w:t>Za przywrócenie normalnej pracy odpowiada:</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 xml:space="preserve">Ad 1 i 2. </w:t>
      </w:r>
      <w:r w:rsidR="004A48FA">
        <w:rPr>
          <w:rFonts w:ascii="Verdana" w:hAnsi="Verdana"/>
          <w:color w:val="FF0000"/>
          <w:sz w:val="20"/>
          <w:szCs w:val="20"/>
        </w:rPr>
        <w:t>Właściciel</w:t>
      </w:r>
      <w:r w:rsidRPr="004A48FA">
        <w:rPr>
          <w:rFonts w:ascii="Verdana" w:hAnsi="Verdana"/>
          <w:color w:val="FF0000"/>
          <w:sz w:val="20"/>
          <w:szCs w:val="20"/>
        </w:rPr>
        <w:t>, pracownicy dokonujący zakupu i instalacji sprzętu i </w:t>
      </w:r>
      <w:r w:rsidR="004A48FA">
        <w:rPr>
          <w:rFonts w:ascii="Verdana" w:hAnsi="Verdana"/>
          <w:color w:val="FF0000"/>
          <w:sz w:val="20"/>
          <w:szCs w:val="20"/>
        </w:rPr>
        <w:t>infrastruktury,</w:t>
      </w:r>
    </w:p>
    <w:p w:rsidR="00AE36D4" w:rsidRPr="004A48FA" w:rsidRDefault="00AE36D4" w:rsidP="00AE36D4">
      <w:pPr>
        <w:pStyle w:val="Akapitzlist"/>
        <w:numPr>
          <w:ilvl w:val="0"/>
          <w:numId w:val="8"/>
        </w:numPr>
        <w:jc w:val="both"/>
        <w:rPr>
          <w:rFonts w:ascii="Verdana" w:hAnsi="Verdana"/>
          <w:strike/>
          <w:color w:val="FF0000"/>
          <w:sz w:val="20"/>
          <w:szCs w:val="20"/>
        </w:rPr>
      </w:pPr>
      <w:r w:rsidRPr="004A48FA">
        <w:rPr>
          <w:rFonts w:ascii="Verdana" w:hAnsi="Verdana"/>
          <w:color w:val="FF0000"/>
          <w:sz w:val="20"/>
          <w:szCs w:val="20"/>
        </w:rPr>
        <w:t xml:space="preserve">Ad 3, 6, 7, 8 wyznaczeni pracownicy Organizacji w zakresie swojej odpowiedzialności, </w:t>
      </w:r>
      <w:r w:rsidR="004A48FA">
        <w:rPr>
          <w:rFonts w:ascii="Verdana" w:hAnsi="Verdana"/>
          <w:color w:val="FF0000"/>
          <w:sz w:val="20"/>
          <w:szCs w:val="20"/>
        </w:rPr>
        <w:t>Administrator</w:t>
      </w:r>
      <w:r w:rsidRPr="004A48FA">
        <w:rPr>
          <w:rFonts w:ascii="Verdana" w:hAnsi="Verdana"/>
          <w:color w:val="FF0000"/>
          <w:sz w:val="20"/>
          <w:szCs w:val="20"/>
        </w:rPr>
        <w:t xml:space="preserve"> IT, nadzoruje </w:t>
      </w:r>
      <w:r w:rsidR="004A48FA">
        <w:rPr>
          <w:rFonts w:ascii="Verdana" w:hAnsi="Verdana"/>
          <w:color w:val="FF0000"/>
          <w:sz w:val="20"/>
          <w:szCs w:val="20"/>
        </w:rPr>
        <w:t>Właściciel</w:t>
      </w:r>
      <w:r w:rsidRPr="004A48FA">
        <w:rPr>
          <w:rFonts w:ascii="Verdana" w:hAnsi="Verdana"/>
          <w:color w:val="FF0000"/>
          <w:sz w:val="20"/>
          <w:szCs w:val="20"/>
        </w:rPr>
        <w:t>.</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lastRenderedPageBreak/>
        <w:t xml:space="preserve">4, 5. wyznaczeni pracownicy Organizacji w zakresie swojej odpowiedzialności, nadzoruje </w:t>
      </w:r>
      <w:r w:rsidR="004A48FA">
        <w:rPr>
          <w:rFonts w:ascii="Verdana" w:hAnsi="Verdana"/>
          <w:color w:val="FF0000"/>
          <w:sz w:val="20"/>
          <w:szCs w:val="20"/>
        </w:rPr>
        <w:t>Właściciel</w:t>
      </w:r>
      <w:r w:rsidRPr="004A48FA">
        <w:rPr>
          <w:rFonts w:ascii="Verdana" w:hAnsi="Verdana"/>
          <w:color w:val="FF0000"/>
          <w:sz w:val="20"/>
          <w:szCs w:val="20"/>
        </w:rPr>
        <w:t>.</w:t>
      </w:r>
    </w:p>
    <w:p w:rsidR="00AE36D4" w:rsidRPr="004A48FA" w:rsidRDefault="00AE36D4" w:rsidP="00AE36D4">
      <w:pPr>
        <w:pStyle w:val="Akapitzlist"/>
        <w:numPr>
          <w:ilvl w:val="0"/>
          <w:numId w:val="8"/>
        </w:numPr>
        <w:jc w:val="both"/>
        <w:rPr>
          <w:rFonts w:ascii="Verdana" w:hAnsi="Verdana"/>
          <w:color w:val="FF0000"/>
          <w:sz w:val="20"/>
          <w:szCs w:val="20"/>
        </w:rPr>
      </w:pPr>
      <w:r w:rsidRPr="004A48FA">
        <w:rPr>
          <w:rFonts w:ascii="Verdana" w:hAnsi="Verdana"/>
          <w:color w:val="FF0000"/>
          <w:sz w:val="20"/>
          <w:szCs w:val="20"/>
        </w:rPr>
        <w:t xml:space="preserve">Ad 9 i 10. </w:t>
      </w:r>
      <w:r w:rsidR="004A48FA">
        <w:rPr>
          <w:rFonts w:ascii="Verdana" w:hAnsi="Verdana"/>
          <w:color w:val="FF0000"/>
          <w:sz w:val="20"/>
          <w:szCs w:val="20"/>
        </w:rPr>
        <w:t>Administrator</w:t>
      </w:r>
      <w:r w:rsidRPr="004A48FA">
        <w:rPr>
          <w:rFonts w:ascii="Verdana" w:hAnsi="Verdana"/>
          <w:color w:val="FF0000"/>
          <w:sz w:val="20"/>
          <w:szCs w:val="20"/>
        </w:rPr>
        <w:t xml:space="preserve"> IT.</w:t>
      </w:r>
    </w:p>
    <w:p w:rsidR="00AE36D4" w:rsidRPr="00EC0AD3" w:rsidRDefault="00AE36D4" w:rsidP="00AE36D4">
      <w:pPr>
        <w:rPr>
          <w:rFonts w:ascii="Verdana" w:hAnsi="Verdana"/>
          <w:color w:val="000000" w:themeColor="text1"/>
        </w:rPr>
      </w:pPr>
    </w:p>
    <w:p w:rsidR="00AE36D4" w:rsidRPr="002C1110" w:rsidRDefault="00AE36D4" w:rsidP="00AE36D4">
      <w:pPr>
        <w:pStyle w:val="Nagwek2"/>
        <w:rPr>
          <w:rFonts w:ascii="Verdana" w:hAnsi="Verdana"/>
        </w:rPr>
      </w:pPr>
      <w:bookmarkStart w:id="8" w:name="_Toc494355284"/>
      <w:r w:rsidRPr="002C1110">
        <w:rPr>
          <w:rFonts w:ascii="Verdana" w:hAnsi="Verdana"/>
        </w:rPr>
        <w:t>Transport</w:t>
      </w:r>
      <w:bookmarkEnd w:id="8"/>
    </w:p>
    <w:p w:rsidR="00AE36D4" w:rsidRPr="004A48FA" w:rsidRDefault="00AE36D4" w:rsidP="00AE36D4">
      <w:pPr>
        <w:jc w:val="both"/>
        <w:rPr>
          <w:rFonts w:ascii="Verdana" w:hAnsi="Verdana"/>
          <w:color w:val="FF0000"/>
          <w:sz w:val="20"/>
          <w:szCs w:val="20"/>
        </w:rPr>
      </w:pPr>
      <w:r w:rsidRPr="004A48FA">
        <w:rPr>
          <w:rFonts w:ascii="Verdana" w:hAnsi="Verdana"/>
          <w:color w:val="FF0000"/>
          <w:sz w:val="20"/>
          <w:szCs w:val="20"/>
        </w:rPr>
        <w:t>Organizacja w ograniczonym zakresie swojej działalności wykorzystuje środki transportowe, ew. zniszczenie lub uszkodzenie środków transportowych nie będzie miało dużego negatywnego wpływu na jej ciągłość pracy. Do wykonywania zadań służbowych pracownicy wykorzystują samochody służbowe (lub prywatne na podstawie umów o zwrot kosztów za podróże służbowe samochodem prywatnym).</w:t>
      </w:r>
    </w:p>
    <w:p w:rsidR="00AE36D4" w:rsidRPr="004A48FA" w:rsidRDefault="00AE36D4" w:rsidP="00AE36D4">
      <w:pPr>
        <w:rPr>
          <w:rFonts w:ascii="Verdana" w:hAnsi="Verdana"/>
          <w:color w:val="FF0000"/>
          <w:sz w:val="20"/>
          <w:szCs w:val="20"/>
        </w:rPr>
      </w:pPr>
    </w:p>
    <w:p w:rsidR="00AE36D4" w:rsidRPr="004A48FA" w:rsidRDefault="00AE36D4" w:rsidP="00AE36D4">
      <w:pPr>
        <w:rPr>
          <w:rFonts w:ascii="Verdana" w:hAnsi="Verdana"/>
          <w:b/>
          <w:color w:val="FF0000"/>
          <w:sz w:val="20"/>
          <w:szCs w:val="20"/>
        </w:rPr>
      </w:pPr>
      <w:r w:rsidRPr="004A48FA">
        <w:rPr>
          <w:rFonts w:ascii="Verdana" w:hAnsi="Verdana"/>
          <w:b/>
          <w:color w:val="FF0000"/>
          <w:sz w:val="20"/>
          <w:szCs w:val="20"/>
        </w:rPr>
        <w:t>Opis zdarzeń:</w:t>
      </w:r>
    </w:p>
    <w:p w:rsidR="00AE36D4" w:rsidRPr="004A48FA" w:rsidRDefault="00AE36D4" w:rsidP="00AE36D4">
      <w:pPr>
        <w:numPr>
          <w:ilvl w:val="0"/>
          <w:numId w:val="11"/>
        </w:numPr>
        <w:tabs>
          <w:tab w:val="clear" w:pos="720"/>
        </w:tabs>
        <w:jc w:val="both"/>
        <w:rPr>
          <w:rFonts w:ascii="Verdana" w:hAnsi="Verdana"/>
          <w:color w:val="FF0000"/>
          <w:sz w:val="20"/>
          <w:szCs w:val="20"/>
        </w:rPr>
      </w:pPr>
      <w:r w:rsidRPr="004A48FA">
        <w:rPr>
          <w:rFonts w:ascii="Verdana" w:hAnsi="Verdana"/>
          <w:color w:val="FF0000"/>
          <w:sz w:val="20"/>
          <w:szCs w:val="20"/>
        </w:rPr>
        <w:t>Wypadek samochodowy pracownika – brak środka transportu umożliwiającego wykonywanie zadań służbowych.</w:t>
      </w:r>
    </w:p>
    <w:p w:rsidR="00AE36D4" w:rsidRPr="0072260A" w:rsidRDefault="00AE36D4" w:rsidP="00AE36D4">
      <w:pPr>
        <w:numPr>
          <w:ilvl w:val="0"/>
          <w:numId w:val="11"/>
        </w:numPr>
        <w:jc w:val="both"/>
        <w:rPr>
          <w:rFonts w:ascii="Verdana" w:hAnsi="Verdana"/>
          <w:color w:val="000000" w:themeColor="text1"/>
          <w:sz w:val="20"/>
          <w:szCs w:val="20"/>
        </w:rPr>
      </w:pPr>
      <w:r w:rsidRPr="004A48FA">
        <w:rPr>
          <w:rFonts w:ascii="Verdana" w:hAnsi="Verdana"/>
          <w:color w:val="FF0000"/>
          <w:sz w:val="20"/>
          <w:szCs w:val="20"/>
        </w:rPr>
        <w:t>awaria drogowa na ulicach w pobliżu siedzib firmy (wypadek cysterny z paliwem, materiałami szkodliwymi/trującymi) – przeprowadzenie ewakuacji siedziby i części personelu</w:t>
      </w:r>
      <w:r w:rsidR="004A48FA">
        <w:rPr>
          <w:rFonts w:ascii="Verdana" w:hAnsi="Verdana"/>
          <w:color w:val="FF0000"/>
          <w:sz w:val="20"/>
          <w:szCs w:val="20"/>
        </w:rPr>
        <w:t>.</w:t>
      </w:r>
    </w:p>
    <w:p w:rsidR="00AE36D4" w:rsidRPr="0072260A" w:rsidRDefault="00AE36D4" w:rsidP="00AE36D4">
      <w:pPr>
        <w:rPr>
          <w:rFonts w:ascii="Verdana" w:hAnsi="Verdana"/>
          <w:color w:val="000000" w:themeColor="text1"/>
          <w:sz w:val="20"/>
          <w:szCs w:val="20"/>
        </w:rPr>
      </w:pPr>
    </w:p>
    <w:p w:rsidR="00AE36D4" w:rsidRPr="004A48FA" w:rsidRDefault="00AE36D4" w:rsidP="00AE36D4">
      <w:pPr>
        <w:rPr>
          <w:rFonts w:ascii="Verdana" w:hAnsi="Verdana"/>
          <w:b/>
          <w:color w:val="FF0000"/>
          <w:sz w:val="20"/>
          <w:szCs w:val="20"/>
        </w:rPr>
      </w:pPr>
      <w:r w:rsidRPr="004A48FA">
        <w:rPr>
          <w:rFonts w:ascii="Verdana" w:hAnsi="Verdana"/>
          <w:b/>
          <w:color w:val="FF0000"/>
          <w:sz w:val="20"/>
          <w:szCs w:val="20"/>
        </w:rPr>
        <w:t xml:space="preserve">Minimalny czas przywrócenia normalnego działania: </w:t>
      </w:r>
      <w:r w:rsidRPr="004A48FA">
        <w:rPr>
          <w:rFonts w:ascii="Verdana" w:hAnsi="Verdana"/>
          <w:color w:val="FF0000"/>
          <w:sz w:val="20"/>
          <w:szCs w:val="20"/>
        </w:rPr>
        <w:t>1 dzień.</w:t>
      </w:r>
    </w:p>
    <w:p w:rsidR="00AE36D4" w:rsidRPr="004A48FA" w:rsidRDefault="00AE36D4" w:rsidP="00AE36D4">
      <w:pPr>
        <w:rPr>
          <w:rFonts w:ascii="Verdana" w:hAnsi="Verdana"/>
          <w:color w:val="FF0000"/>
          <w:sz w:val="20"/>
          <w:szCs w:val="20"/>
        </w:rPr>
      </w:pPr>
    </w:p>
    <w:p w:rsidR="00AE36D4" w:rsidRPr="004A48FA" w:rsidRDefault="00AE36D4" w:rsidP="00AE36D4">
      <w:pPr>
        <w:spacing w:before="120" w:after="120"/>
        <w:rPr>
          <w:rFonts w:ascii="Verdana" w:hAnsi="Verdana"/>
          <w:b/>
          <w:color w:val="FF0000"/>
          <w:sz w:val="20"/>
          <w:szCs w:val="20"/>
        </w:rPr>
      </w:pPr>
      <w:r w:rsidRPr="004A48FA">
        <w:rPr>
          <w:rFonts w:ascii="Verdana" w:hAnsi="Verdana"/>
          <w:b/>
          <w:color w:val="FF0000"/>
          <w:sz w:val="20"/>
          <w:szCs w:val="20"/>
        </w:rPr>
        <w:t>Za przywrócenie normalnej pracy odpowiada:</w:t>
      </w:r>
    </w:p>
    <w:p w:rsidR="00AE36D4" w:rsidRPr="004A48FA" w:rsidRDefault="004A48FA" w:rsidP="00AE36D4">
      <w:pPr>
        <w:pStyle w:val="Akapitzlist"/>
        <w:numPr>
          <w:ilvl w:val="0"/>
          <w:numId w:val="10"/>
        </w:numPr>
        <w:rPr>
          <w:rFonts w:ascii="Verdana" w:hAnsi="Verdana"/>
          <w:strike/>
          <w:color w:val="FF0000"/>
          <w:sz w:val="20"/>
          <w:szCs w:val="20"/>
        </w:rPr>
      </w:pPr>
      <w:r>
        <w:rPr>
          <w:rFonts w:ascii="Verdana" w:hAnsi="Verdana"/>
          <w:color w:val="FF0000"/>
          <w:sz w:val="20"/>
          <w:szCs w:val="20"/>
        </w:rPr>
        <w:t>Właściciel</w:t>
      </w:r>
      <w:r w:rsidR="00AE36D4" w:rsidRPr="004A48FA">
        <w:rPr>
          <w:rFonts w:ascii="Verdana" w:hAnsi="Verdana"/>
          <w:color w:val="FF0000"/>
          <w:sz w:val="20"/>
          <w:szCs w:val="20"/>
        </w:rPr>
        <w:t>, pracownicy Organizacji w zakresie swojej odpowiedzialności.</w:t>
      </w:r>
    </w:p>
    <w:p w:rsidR="00AE36D4" w:rsidRPr="002C1110" w:rsidRDefault="00AE36D4" w:rsidP="00AE36D4">
      <w:pPr>
        <w:rPr>
          <w:rFonts w:ascii="Verdana" w:hAnsi="Verdana"/>
        </w:rPr>
      </w:pPr>
    </w:p>
    <w:p w:rsidR="00AE36D4" w:rsidRPr="002C1110" w:rsidRDefault="00AE36D4" w:rsidP="00AE36D4">
      <w:pPr>
        <w:pStyle w:val="Nagwek2"/>
        <w:rPr>
          <w:rFonts w:ascii="Verdana" w:hAnsi="Verdana"/>
        </w:rPr>
      </w:pPr>
      <w:bookmarkStart w:id="9" w:name="_Toc494355285"/>
      <w:r w:rsidRPr="002C1110">
        <w:rPr>
          <w:rFonts w:ascii="Verdana" w:hAnsi="Verdana"/>
        </w:rPr>
        <w:t>Pracownicy</w:t>
      </w:r>
      <w:bookmarkEnd w:id="9"/>
    </w:p>
    <w:p w:rsidR="00AE36D4" w:rsidRPr="00C518C1" w:rsidRDefault="00AE36D4" w:rsidP="00AE36D4">
      <w:pPr>
        <w:spacing w:after="120"/>
        <w:jc w:val="both"/>
        <w:rPr>
          <w:rFonts w:ascii="Verdana" w:hAnsi="Verdana"/>
          <w:b/>
          <w:color w:val="000000" w:themeColor="text1"/>
          <w:sz w:val="20"/>
          <w:szCs w:val="20"/>
        </w:rPr>
      </w:pPr>
      <w:r w:rsidRPr="00C518C1">
        <w:rPr>
          <w:rFonts w:ascii="Verdana" w:hAnsi="Verdana"/>
          <w:b/>
          <w:color w:val="000000" w:themeColor="text1"/>
          <w:sz w:val="20"/>
          <w:szCs w:val="20"/>
        </w:rPr>
        <w:t>Opis zdarzeń:</w:t>
      </w:r>
    </w:p>
    <w:p w:rsidR="00AE36D4" w:rsidRPr="004A48FA" w:rsidRDefault="00AE36D4" w:rsidP="00AE36D4">
      <w:pPr>
        <w:numPr>
          <w:ilvl w:val="0"/>
          <w:numId w:val="12"/>
        </w:numPr>
        <w:ind w:left="658" w:hanging="309"/>
        <w:jc w:val="both"/>
        <w:rPr>
          <w:rFonts w:ascii="Verdana" w:hAnsi="Verdana"/>
          <w:color w:val="FF0000"/>
          <w:sz w:val="20"/>
          <w:szCs w:val="20"/>
        </w:rPr>
      </w:pPr>
      <w:r w:rsidRPr="004A48FA">
        <w:rPr>
          <w:rFonts w:ascii="Verdana" w:hAnsi="Verdana"/>
          <w:color w:val="FF0000"/>
          <w:sz w:val="20"/>
          <w:szCs w:val="20"/>
        </w:rPr>
        <w:t>Długotrwała choroba pracownika,</w:t>
      </w:r>
    </w:p>
    <w:p w:rsidR="00AE36D4" w:rsidRPr="004A48FA" w:rsidRDefault="00AE36D4" w:rsidP="00AE36D4">
      <w:pPr>
        <w:numPr>
          <w:ilvl w:val="0"/>
          <w:numId w:val="12"/>
        </w:numPr>
        <w:ind w:left="658" w:hanging="309"/>
        <w:jc w:val="both"/>
        <w:rPr>
          <w:rFonts w:ascii="Verdana" w:hAnsi="Verdana"/>
          <w:color w:val="FF0000"/>
          <w:sz w:val="20"/>
          <w:szCs w:val="20"/>
        </w:rPr>
      </w:pPr>
      <w:r w:rsidRPr="004A48FA">
        <w:rPr>
          <w:rFonts w:ascii="Verdana" w:hAnsi="Verdana"/>
          <w:color w:val="FF0000"/>
          <w:sz w:val="20"/>
          <w:szCs w:val="20"/>
        </w:rPr>
        <w:t>Wypadek samochodowy pracownika – niezdolność pracownika do świadczenia pracy,</w:t>
      </w:r>
    </w:p>
    <w:p w:rsidR="00AE36D4" w:rsidRPr="004A48FA" w:rsidRDefault="00AE36D4" w:rsidP="00AE36D4">
      <w:pPr>
        <w:numPr>
          <w:ilvl w:val="0"/>
          <w:numId w:val="12"/>
        </w:numPr>
        <w:ind w:left="658" w:hanging="309"/>
        <w:jc w:val="both"/>
        <w:rPr>
          <w:rFonts w:ascii="Verdana" w:hAnsi="Verdana"/>
          <w:color w:val="FF0000"/>
          <w:sz w:val="20"/>
          <w:szCs w:val="20"/>
        </w:rPr>
      </w:pPr>
      <w:r w:rsidRPr="004A48FA">
        <w:rPr>
          <w:rFonts w:ascii="Verdana" w:hAnsi="Verdana"/>
          <w:color w:val="FF0000"/>
          <w:sz w:val="20"/>
          <w:szCs w:val="20"/>
        </w:rPr>
        <w:t>Wypadek przy pracy – niezdolność pracownika do świadczenia pracy.</w:t>
      </w:r>
    </w:p>
    <w:p w:rsidR="00AE36D4" w:rsidRPr="004A48FA" w:rsidRDefault="00AE36D4" w:rsidP="00AE36D4">
      <w:pPr>
        <w:jc w:val="both"/>
        <w:rPr>
          <w:rFonts w:ascii="Verdana" w:hAnsi="Verdana"/>
          <w:color w:val="FF0000"/>
          <w:sz w:val="20"/>
          <w:szCs w:val="20"/>
        </w:rPr>
      </w:pPr>
    </w:p>
    <w:p w:rsidR="00AE36D4" w:rsidRPr="004A48FA" w:rsidRDefault="00AE36D4" w:rsidP="00AE36D4">
      <w:pPr>
        <w:spacing w:after="120"/>
        <w:jc w:val="both"/>
        <w:rPr>
          <w:rFonts w:ascii="Verdana" w:hAnsi="Verdana"/>
          <w:b/>
          <w:color w:val="FF0000"/>
          <w:sz w:val="20"/>
          <w:szCs w:val="20"/>
        </w:rPr>
      </w:pPr>
      <w:r w:rsidRPr="004A48FA">
        <w:rPr>
          <w:rFonts w:ascii="Verdana" w:hAnsi="Verdana"/>
          <w:b/>
          <w:color w:val="FF0000"/>
          <w:sz w:val="20"/>
          <w:szCs w:val="20"/>
        </w:rPr>
        <w:t>Minimalny czas przywrócenia normalnego działania:</w:t>
      </w:r>
    </w:p>
    <w:p w:rsidR="00AE36D4" w:rsidRPr="004A48FA" w:rsidRDefault="00AE36D4" w:rsidP="00AE36D4">
      <w:pPr>
        <w:jc w:val="both"/>
        <w:rPr>
          <w:rFonts w:ascii="Verdana" w:hAnsi="Verdana"/>
          <w:color w:val="FF0000"/>
          <w:sz w:val="20"/>
          <w:szCs w:val="20"/>
        </w:rPr>
      </w:pPr>
      <w:r w:rsidRPr="004A48FA">
        <w:rPr>
          <w:rFonts w:ascii="Verdana" w:hAnsi="Verdana"/>
          <w:color w:val="FF0000"/>
          <w:sz w:val="20"/>
          <w:szCs w:val="20"/>
        </w:rPr>
        <w:t>1 dzień roboczy – obowiązki pracownika niezdolnego do pracy przejmuje pracownik, który ma wyznaczane zastępstwo.</w:t>
      </w:r>
    </w:p>
    <w:p w:rsidR="00AE36D4" w:rsidRPr="004A48FA" w:rsidRDefault="00AE36D4" w:rsidP="00AE36D4">
      <w:pPr>
        <w:jc w:val="both"/>
        <w:rPr>
          <w:rFonts w:ascii="Verdana" w:hAnsi="Verdana"/>
          <w:color w:val="FF0000"/>
          <w:sz w:val="20"/>
          <w:szCs w:val="20"/>
        </w:rPr>
      </w:pPr>
    </w:p>
    <w:p w:rsidR="00AE36D4" w:rsidRPr="004A48FA" w:rsidRDefault="00AE36D4" w:rsidP="00AE36D4">
      <w:pPr>
        <w:spacing w:after="120"/>
        <w:jc w:val="both"/>
        <w:rPr>
          <w:rFonts w:ascii="Verdana" w:hAnsi="Verdana"/>
          <w:b/>
          <w:color w:val="FF0000"/>
          <w:sz w:val="20"/>
          <w:szCs w:val="20"/>
        </w:rPr>
      </w:pPr>
      <w:r w:rsidRPr="004A48FA">
        <w:rPr>
          <w:rFonts w:ascii="Verdana" w:hAnsi="Verdana"/>
          <w:b/>
          <w:color w:val="FF0000"/>
          <w:sz w:val="20"/>
          <w:szCs w:val="20"/>
        </w:rPr>
        <w:t>Za przywrócenie normalnej pracy odpowiada:</w:t>
      </w:r>
    </w:p>
    <w:p w:rsidR="00AE36D4" w:rsidRPr="004A48FA" w:rsidRDefault="004A48FA" w:rsidP="00AE36D4">
      <w:pPr>
        <w:pStyle w:val="Akapitzlist"/>
        <w:numPr>
          <w:ilvl w:val="0"/>
          <w:numId w:val="10"/>
        </w:numPr>
        <w:jc w:val="both"/>
        <w:rPr>
          <w:rFonts w:ascii="Verdana" w:hAnsi="Verdana"/>
          <w:color w:val="FF0000"/>
          <w:sz w:val="20"/>
          <w:szCs w:val="20"/>
        </w:rPr>
      </w:pPr>
      <w:r>
        <w:rPr>
          <w:rFonts w:ascii="Verdana" w:hAnsi="Verdana"/>
          <w:color w:val="FF0000"/>
          <w:sz w:val="20"/>
          <w:szCs w:val="20"/>
        </w:rPr>
        <w:t>Właściciel</w:t>
      </w:r>
      <w:r>
        <w:rPr>
          <w:rFonts w:ascii="Verdana" w:hAnsi="Verdana"/>
          <w:color w:val="FF0000"/>
          <w:sz w:val="20"/>
          <w:szCs w:val="20"/>
        </w:rPr>
        <w:t>, kierownicy komórek</w:t>
      </w:r>
      <w:r w:rsidR="00AE36D4" w:rsidRPr="004A48FA">
        <w:rPr>
          <w:rFonts w:ascii="Verdana" w:hAnsi="Verdana"/>
          <w:color w:val="FF0000"/>
          <w:sz w:val="20"/>
          <w:szCs w:val="20"/>
        </w:rPr>
        <w:t>.</w:t>
      </w:r>
    </w:p>
    <w:p w:rsidR="00AE36D4" w:rsidRPr="0072260A" w:rsidRDefault="00AE36D4" w:rsidP="00AE36D4">
      <w:pPr>
        <w:pStyle w:val="Akapitzlist"/>
        <w:jc w:val="both"/>
        <w:rPr>
          <w:rFonts w:ascii="Verdana" w:hAnsi="Verdana"/>
          <w:color w:val="000000" w:themeColor="text1"/>
          <w:sz w:val="20"/>
          <w:szCs w:val="20"/>
        </w:rPr>
      </w:pPr>
    </w:p>
    <w:p w:rsidR="00AE36D4" w:rsidRPr="00B16622" w:rsidRDefault="00AE36D4" w:rsidP="00AE36D4">
      <w:pPr>
        <w:pStyle w:val="Nagwek2"/>
        <w:rPr>
          <w:rFonts w:ascii="Verdana" w:hAnsi="Verdana"/>
        </w:rPr>
      </w:pPr>
      <w:bookmarkStart w:id="10" w:name="_Toc494355286"/>
      <w:r w:rsidRPr="002C1110">
        <w:rPr>
          <w:rFonts w:ascii="Verdana" w:hAnsi="Verdana"/>
        </w:rPr>
        <w:t>Magazyn</w:t>
      </w:r>
      <w:r>
        <w:rPr>
          <w:rFonts w:ascii="Verdana" w:hAnsi="Verdana"/>
        </w:rPr>
        <w:t>(-y)</w:t>
      </w:r>
      <w:bookmarkEnd w:id="10"/>
    </w:p>
    <w:p w:rsidR="00AE36D4" w:rsidRPr="00EC0AD3" w:rsidRDefault="00AE36D4" w:rsidP="00AE36D4">
      <w:pPr>
        <w:jc w:val="both"/>
        <w:rPr>
          <w:rFonts w:ascii="Verdana" w:hAnsi="Verdana"/>
          <w:color w:val="000000" w:themeColor="text1"/>
          <w:sz w:val="20"/>
          <w:szCs w:val="20"/>
        </w:rPr>
      </w:pPr>
    </w:p>
    <w:p w:rsidR="004A48FA" w:rsidRDefault="00AE36D4" w:rsidP="00AE36D4">
      <w:pPr>
        <w:jc w:val="both"/>
        <w:rPr>
          <w:rFonts w:ascii="Verdana" w:hAnsi="Verdana"/>
          <w:color w:val="FF0000"/>
          <w:sz w:val="20"/>
          <w:szCs w:val="20"/>
        </w:rPr>
      </w:pPr>
      <w:r w:rsidRPr="00276597">
        <w:rPr>
          <w:rFonts w:ascii="Verdana" w:hAnsi="Verdana"/>
          <w:color w:val="FF0000"/>
          <w:sz w:val="20"/>
          <w:szCs w:val="20"/>
        </w:rPr>
        <w:t>Organizacja utrzymuje min</w:t>
      </w:r>
      <w:r w:rsidR="004A48FA">
        <w:rPr>
          <w:rFonts w:ascii="Verdana" w:hAnsi="Verdana"/>
          <w:color w:val="FF0000"/>
          <w:sz w:val="20"/>
          <w:szCs w:val="20"/>
        </w:rPr>
        <w:t>imalne stany magazynowe sprzętu.</w:t>
      </w:r>
    </w:p>
    <w:p w:rsidR="00AE36D4" w:rsidRPr="00276597" w:rsidRDefault="004A48FA" w:rsidP="00AE36D4">
      <w:pPr>
        <w:jc w:val="both"/>
        <w:rPr>
          <w:rFonts w:ascii="Verdana" w:hAnsi="Verdana"/>
          <w:color w:val="FF0000"/>
          <w:sz w:val="20"/>
          <w:szCs w:val="20"/>
        </w:rPr>
      </w:pPr>
      <w:r>
        <w:rPr>
          <w:rFonts w:ascii="Verdana" w:hAnsi="Verdana"/>
          <w:color w:val="FF0000"/>
          <w:sz w:val="20"/>
          <w:szCs w:val="20"/>
        </w:rPr>
        <w:t>K</w:t>
      </w:r>
      <w:r w:rsidR="00AE36D4" w:rsidRPr="00276597">
        <w:rPr>
          <w:rFonts w:ascii="Verdana" w:hAnsi="Verdana"/>
          <w:color w:val="FF0000"/>
          <w:sz w:val="20"/>
          <w:szCs w:val="20"/>
        </w:rPr>
        <w:t>radz</w:t>
      </w:r>
      <w:r>
        <w:rPr>
          <w:rFonts w:ascii="Verdana" w:hAnsi="Verdana"/>
          <w:color w:val="FF0000"/>
          <w:sz w:val="20"/>
          <w:szCs w:val="20"/>
        </w:rPr>
        <w:t>ież czy zniszczenie magazynu</w:t>
      </w:r>
      <w:r w:rsidR="00AE36D4" w:rsidRPr="00276597">
        <w:rPr>
          <w:rFonts w:ascii="Verdana" w:hAnsi="Verdana"/>
          <w:color w:val="FF0000"/>
          <w:sz w:val="20"/>
          <w:szCs w:val="20"/>
        </w:rPr>
        <w:t xml:space="preserve"> będzie miało dużego </w:t>
      </w:r>
      <w:r>
        <w:rPr>
          <w:rFonts w:ascii="Verdana" w:hAnsi="Verdana"/>
          <w:color w:val="FF0000"/>
          <w:sz w:val="20"/>
          <w:szCs w:val="20"/>
        </w:rPr>
        <w:t>negatywny</w:t>
      </w:r>
      <w:r w:rsidR="00AE36D4" w:rsidRPr="00276597">
        <w:rPr>
          <w:rFonts w:ascii="Verdana" w:hAnsi="Verdana"/>
          <w:color w:val="FF0000"/>
          <w:sz w:val="20"/>
          <w:szCs w:val="20"/>
        </w:rPr>
        <w:t xml:space="preserve"> wpływu</w:t>
      </w:r>
      <w:r>
        <w:rPr>
          <w:rFonts w:ascii="Verdana" w:hAnsi="Verdana"/>
          <w:color w:val="FF0000"/>
          <w:sz w:val="20"/>
          <w:szCs w:val="20"/>
        </w:rPr>
        <w:t xml:space="preserve"> na</w:t>
      </w:r>
      <w:r w:rsidR="00AE36D4" w:rsidRPr="00276597">
        <w:rPr>
          <w:rFonts w:ascii="Verdana" w:hAnsi="Verdana"/>
          <w:color w:val="FF0000"/>
          <w:sz w:val="20"/>
          <w:szCs w:val="20"/>
        </w:rPr>
        <w:t xml:space="preserve"> ciągłość pracy</w:t>
      </w:r>
      <w:r>
        <w:rPr>
          <w:rFonts w:ascii="Verdana" w:hAnsi="Verdana"/>
          <w:color w:val="FF0000"/>
          <w:sz w:val="20"/>
          <w:szCs w:val="20"/>
        </w:rPr>
        <w:t xml:space="preserve"> ze </w:t>
      </w:r>
      <w:r w:rsidR="00010B71">
        <w:rPr>
          <w:rFonts w:ascii="Verdana" w:hAnsi="Verdana"/>
          <w:color w:val="FF0000"/>
          <w:sz w:val="20"/>
          <w:szCs w:val="20"/>
        </w:rPr>
        <w:t>względu</w:t>
      </w:r>
      <w:r>
        <w:rPr>
          <w:rFonts w:ascii="Verdana" w:hAnsi="Verdana"/>
          <w:color w:val="FF0000"/>
          <w:sz w:val="20"/>
          <w:szCs w:val="20"/>
        </w:rPr>
        <w:t xml:space="preserve"> na wykonywanie części czynności </w:t>
      </w:r>
      <w:r w:rsidR="00010B71">
        <w:rPr>
          <w:rFonts w:ascii="Verdana" w:hAnsi="Verdana"/>
          <w:color w:val="FF0000"/>
          <w:sz w:val="20"/>
          <w:szCs w:val="20"/>
        </w:rPr>
        <w:t>w obszarze magazynu, głównie zamówień od klientów</w:t>
      </w:r>
      <w:r w:rsidR="00AE36D4" w:rsidRPr="00276597">
        <w:rPr>
          <w:rFonts w:ascii="Verdana" w:hAnsi="Verdana"/>
          <w:color w:val="FF0000"/>
          <w:sz w:val="20"/>
          <w:szCs w:val="20"/>
        </w:rPr>
        <w:t>.</w:t>
      </w:r>
    </w:p>
    <w:p w:rsidR="00AE36D4" w:rsidRPr="00EC0AD3" w:rsidRDefault="004A48FA" w:rsidP="004A48FA">
      <w:pPr>
        <w:tabs>
          <w:tab w:val="left" w:pos="2064"/>
        </w:tabs>
        <w:rPr>
          <w:rFonts w:ascii="Verdana" w:hAnsi="Verdana"/>
          <w:color w:val="000000" w:themeColor="text1"/>
        </w:rPr>
      </w:pPr>
      <w:r>
        <w:rPr>
          <w:rFonts w:ascii="Verdana" w:hAnsi="Verdana"/>
          <w:color w:val="000000" w:themeColor="text1"/>
        </w:rPr>
        <w:tab/>
      </w:r>
    </w:p>
    <w:p w:rsidR="00AE36D4" w:rsidRPr="00C518C1" w:rsidRDefault="00AE36D4" w:rsidP="00AE36D4">
      <w:pPr>
        <w:pStyle w:val="Nagwek2"/>
        <w:rPr>
          <w:rFonts w:ascii="Verdana" w:hAnsi="Verdana"/>
          <w:color w:val="000000" w:themeColor="text1"/>
        </w:rPr>
      </w:pPr>
      <w:bookmarkStart w:id="11" w:name="_Toc494355287"/>
      <w:r w:rsidRPr="00C518C1">
        <w:rPr>
          <w:rFonts w:ascii="Verdana" w:hAnsi="Verdana"/>
          <w:color w:val="000000" w:themeColor="text1"/>
        </w:rPr>
        <w:t>Świadczenie usług</w:t>
      </w:r>
      <w:bookmarkEnd w:id="11"/>
      <w:r w:rsidRPr="00C518C1">
        <w:rPr>
          <w:rFonts w:ascii="Verdana" w:hAnsi="Verdana"/>
          <w:color w:val="000000" w:themeColor="text1"/>
        </w:rPr>
        <w:t xml:space="preserve"> </w:t>
      </w:r>
    </w:p>
    <w:p w:rsidR="00AE36D4" w:rsidRPr="00EC0AD3" w:rsidRDefault="00AE36D4" w:rsidP="00AE36D4">
      <w:pPr>
        <w:jc w:val="both"/>
        <w:rPr>
          <w:rFonts w:ascii="Verdana" w:hAnsi="Verdana"/>
          <w:b/>
          <w:color w:val="000000" w:themeColor="text1"/>
          <w:sz w:val="20"/>
          <w:szCs w:val="20"/>
        </w:rPr>
      </w:pPr>
      <w:r w:rsidRPr="00EC0AD3">
        <w:rPr>
          <w:rFonts w:ascii="Verdana" w:hAnsi="Verdana"/>
          <w:b/>
          <w:color w:val="000000" w:themeColor="text1"/>
          <w:sz w:val="20"/>
          <w:szCs w:val="20"/>
        </w:rPr>
        <w:t>Opis zdarzeń:</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t>Klęska żywiołowa, którą jest katastrofa, spowodowaną działaniem sił przyrody, takich, jak ogień, huragan, woda lub ich przejawami – zagrożenie życia i zdrowia pracowników jak też aktywów (sprzętu) niezbędnych do prowadzenie działalności</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t>Zanik zasilania,</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lastRenderedPageBreak/>
        <w:t>Brak dostępu do sieci wewnętrznej i sieci Internet,</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t xml:space="preserve">Wystąpienie zagrożenia, powodującego konieczność przeprowadzenia ewakuacji osób lub mienia z pomieszczeń, w których przetwarzane są informacje, w tym dane osobowe, </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t>Napad na pracownika, wypadek w pracy – niezdolność do wykonywania pracy</w:t>
      </w:r>
    </w:p>
    <w:p w:rsidR="00AE36D4" w:rsidRPr="00010B71" w:rsidRDefault="00AE36D4" w:rsidP="00AE36D4">
      <w:pPr>
        <w:numPr>
          <w:ilvl w:val="0"/>
          <w:numId w:val="13"/>
        </w:numPr>
        <w:jc w:val="both"/>
        <w:rPr>
          <w:rFonts w:ascii="Verdana" w:hAnsi="Verdana"/>
          <w:color w:val="FF0000"/>
          <w:sz w:val="20"/>
          <w:szCs w:val="20"/>
        </w:rPr>
      </w:pPr>
      <w:r w:rsidRPr="00010B71">
        <w:rPr>
          <w:rFonts w:ascii="Verdana" w:hAnsi="Verdana"/>
          <w:color w:val="FF0000"/>
          <w:sz w:val="20"/>
          <w:szCs w:val="20"/>
        </w:rPr>
        <w:t>Atak terrorystyczny – zakłócenie funkcjonowania firmy w miejscu pracy, ew. ofiary.</w:t>
      </w:r>
    </w:p>
    <w:p w:rsidR="00AE36D4" w:rsidRPr="00010B71" w:rsidRDefault="00AE36D4" w:rsidP="00AE36D4">
      <w:pPr>
        <w:jc w:val="both"/>
        <w:rPr>
          <w:rFonts w:ascii="Verdana" w:hAnsi="Verdana"/>
          <w:color w:val="FF0000"/>
        </w:rPr>
      </w:pPr>
    </w:p>
    <w:p w:rsidR="00AE36D4" w:rsidRPr="002C1110" w:rsidRDefault="00AE36D4" w:rsidP="00AE36D4">
      <w:pPr>
        <w:jc w:val="both"/>
        <w:rPr>
          <w:rFonts w:ascii="Verdana" w:hAnsi="Verdana"/>
          <w:b/>
          <w:sz w:val="20"/>
          <w:szCs w:val="20"/>
        </w:rPr>
      </w:pPr>
      <w:r w:rsidRPr="002C1110">
        <w:rPr>
          <w:rFonts w:ascii="Verdana" w:hAnsi="Verdana"/>
          <w:b/>
          <w:sz w:val="20"/>
          <w:szCs w:val="20"/>
        </w:rPr>
        <w:t>Minimalny czas przywrócenia normalnego działania:</w:t>
      </w:r>
    </w:p>
    <w:p w:rsidR="00AE36D4" w:rsidRPr="00010B71" w:rsidRDefault="00AE36D4" w:rsidP="00AE36D4">
      <w:pPr>
        <w:pStyle w:val="Akapitzlist"/>
        <w:numPr>
          <w:ilvl w:val="0"/>
          <w:numId w:val="8"/>
        </w:numPr>
        <w:jc w:val="both"/>
        <w:rPr>
          <w:rFonts w:ascii="Verdana" w:hAnsi="Verdana"/>
          <w:color w:val="FF0000"/>
          <w:sz w:val="20"/>
          <w:szCs w:val="20"/>
        </w:rPr>
      </w:pPr>
      <w:r w:rsidRPr="00010B71">
        <w:rPr>
          <w:rFonts w:ascii="Verdana" w:hAnsi="Verdana"/>
          <w:color w:val="FF0000"/>
          <w:sz w:val="20"/>
          <w:szCs w:val="20"/>
        </w:rPr>
        <w:t>Ad 1. Wykorzystanie prywatnego sprzętu do zakupu nowego sprzętu służącego do świadczenia usług – do 1 tygodnia</w:t>
      </w:r>
    </w:p>
    <w:p w:rsidR="00AE36D4" w:rsidRPr="00010B71" w:rsidRDefault="00AE36D4" w:rsidP="00AE36D4">
      <w:pPr>
        <w:pStyle w:val="Akapitzlist"/>
        <w:numPr>
          <w:ilvl w:val="0"/>
          <w:numId w:val="8"/>
        </w:numPr>
        <w:jc w:val="both"/>
        <w:rPr>
          <w:rFonts w:ascii="Verdana" w:hAnsi="Verdana"/>
          <w:color w:val="FF0000"/>
          <w:sz w:val="20"/>
          <w:szCs w:val="20"/>
        </w:rPr>
      </w:pPr>
      <w:r w:rsidRPr="00010B71">
        <w:rPr>
          <w:rFonts w:ascii="Verdana" w:hAnsi="Verdana"/>
          <w:color w:val="FF0000"/>
          <w:sz w:val="20"/>
          <w:szCs w:val="20"/>
        </w:rPr>
        <w:t>Ad 2 i 3 – zabezpieczenie alternatywnego zasilania i dostępu do sieci wewnętrznej i sieci Internet - 1 dzień roboczy</w:t>
      </w:r>
    </w:p>
    <w:p w:rsidR="00AE36D4" w:rsidRPr="00010B71" w:rsidRDefault="00AE36D4" w:rsidP="00AE36D4">
      <w:pPr>
        <w:pStyle w:val="Akapitzlist"/>
        <w:numPr>
          <w:ilvl w:val="0"/>
          <w:numId w:val="8"/>
        </w:numPr>
        <w:jc w:val="both"/>
        <w:rPr>
          <w:rFonts w:ascii="Verdana" w:hAnsi="Verdana"/>
          <w:color w:val="FF0000"/>
          <w:sz w:val="20"/>
          <w:szCs w:val="20"/>
        </w:rPr>
      </w:pPr>
      <w:r w:rsidRPr="00010B71">
        <w:rPr>
          <w:rFonts w:ascii="Verdana" w:hAnsi="Verdana"/>
          <w:color w:val="FF0000"/>
          <w:sz w:val="20"/>
          <w:szCs w:val="20"/>
        </w:rPr>
        <w:t>Ad 4. – Przywrócenie działalności siedziby/lokalizacji – minimum 1 dzień roboczy</w:t>
      </w:r>
    </w:p>
    <w:p w:rsidR="00AE36D4" w:rsidRPr="00010B71" w:rsidRDefault="00AE36D4" w:rsidP="00AE36D4">
      <w:pPr>
        <w:pStyle w:val="Akapitzlist"/>
        <w:numPr>
          <w:ilvl w:val="0"/>
          <w:numId w:val="8"/>
        </w:numPr>
        <w:jc w:val="both"/>
        <w:rPr>
          <w:rFonts w:ascii="Verdana" w:hAnsi="Verdana"/>
          <w:color w:val="FF0000"/>
          <w:sz w:val="20"/>
          <w:szCs w:val="20"/>
        </w:rPr>
      </w:pPr>
      <w:r w:rsidRPr="00010B71">
        <w:rPr>
          <w:rFonts w:ascii="Verdana" w:hAnsi="Verdana"/>
          <w:color w:val="FF0000"/>
          <w:sz w:val="20"/>
          <w:szCs w:val="20"/>
        </w:rPr>
        <w:t>Ad 5. Ustanowienie zastępstwa – minimum 1 dzień roboczy</w:t>
      </w:r>
    </w:p>
    <w:p w:rsidR="00AE36D4" w:rsidRPr="00010B71" w:rsidRDefault="00AE36D4" w:rsidP="00AE36D4">
      <w:pPr>
        <w:jc w:val="both"/>
        <w:rPr>
          <w:rFonts w:ascii="Verdana" w:hAnsi="Verdana"/>
          <w:color w:val="FF0000"/>
          <w:sz w:val="20"/>
          <w:szCs w:val="20"/>
        </w:rPr>
      </w:pPr>
    </w:p>
    <w:p w:rsidR="00AE36D4" w:rsidRPr="002C1110" w:rsidRDefault="00AE36D4" w:rsidP="00AE36D4">
      <w:pPr>
        <w:jc w:val="both"/>
        <w:rPr>
          <w:rFonts w:ascii="Verdana" w:hAnsi="Verdana"/>
          <w:b/>
          <w:color w:val="000000" w:themeColor="text1"/>
          <w:sz w:val="20"/>
          <w:szCs w:val="20"/>
        </w:rPr>
      </w:pPr>
      <w:r w:rsidRPr="002C1110">
        <w:rPr>
          <w:rFonts w:ascii="Verdana" w:hAnsi="Verdana"/>
          <w:b/>
          <w:color w:val="000000" w:themeColor="text1"/>
          <w:sz w:val="20"/>
          <w:szCs w:val="20"/>
        </w:rPr>
        <w:t>Za przywrócenie normalnej pracy odpowiada:</w:t>
      </w:r>
    </w:p>
    <w:p w:rsidR="00AE36D4" w:rsidRPr="00010B71" w:rsidRDefault="00AE36D4" w:rsidP="00AE36D4">
      <w:pPr>
        <w:pStyle w:val="Akapitzlist"/>
        <w:numPr>
          <w:ilvl w:val="0"/>
          <w:numId w:val="9"/>
        </w:numPr>
        <w:jc w:val="both"/>
        <w:rPr>
          <w:rFonts w:ascii="Verdana" w:hAnsi="Verdana"/>
          <w:color w:val="FF0000"/>
          <w:sz w:val="20"/>
          <w:szCs w:val="20"/>
        </w:rPr>
      </w:pPr>
      <w:r w:rsidRPr="00010B71">
        <w:rPr>
          <w:rFonts w:ascii="Verdana" w:hAnsi="Verdana"/>
          <w:color w:val="FF0000"/>
          <w:sz w:val="20"/>
          <w:szCs w:val="20"/>
        </w:rPr>
        <w:t xml:space="preserve">Ad 1, 2, 3. </w:t>
      </w:r>
      <w:r w:rsidR="00010B71">
        <w:rPr>
          <w:rFonts w:ascii="Verdana" w:hAnsi="Verdana"/>
          <w:color w:val="FF0000"/>
          <w:sz w:val="20"/>
          <w:szCs w:val="20"/>
        </w:rPr>
        <w:t>Właściciel</w:t>
      </w:r>
      <w:r w:rsidRPr="00010B71">
        <w:rPr>
          <w:rFonts w:ascii="Verdana" w:hAnsi="Verdana"/>
          <w:color w:val="FF0000"/>
          <w:sz w:val="20"/>
          <w:szCs w:val="20"/>
        </w:rPr>
        <w:t xml:space="preserve">, </w:t>
      </w:r>
      <w:r w:rsidR="00010B71">
        <w:rPr>
          <w:rFonts w:ascii="Verdana" w:hAnsi="Verdana"/>
          <w:color w:val="FF0000"/>
          <w:sz w:val="20"/>
          <w:szCs w:val="20"/>
        </w:rPr>
        <w:t>Administrator</w:t>
      </w:r>
      <w:r w:rsidRPr="00010B71">
        <w:rPr>
          <w:rFonts w:ascii="Verdana" w:hAnsi="Verdana"/>
          <w:color w:val="FF0000"/>
          <w:sz w:val="20"/>
          <w:szCs w:val="20"/>
        </w:rPr>
        <w:t xml:space="preserve"> ds. IT.</w:t>
      </w:r>
    </w:p>
    <w:p w:rsidR="00AE36D4" w:rsidRPr="00010B71" w:rsidRDefault="00AE36D4" w:rsidP="00AE36D4">
      <w:pPr>
        <w:pStyle w:val="Akapitzlist"/>
        <w:numPr>
          <w:ilvl w:val="0"/>
          <w:numId w:val="9"/>
        </w:numPr>
        <w:jc w:val="both"/>
        <w:rPr>
          <w:rFonts w:ascii="Verdana" w:hAnsi="Verdana"/>
          <w:color w:val="FF0000"/>
          <w:sz w:val="20"/>
          <w:szCs w:val="20"/>
        </w:rPr>
      </w:pPr>
      <w:r w:rsidRPr="00010B71">
        <w:rPr>
          <w:rFonts w:ascii="Verdana" w:hAnsi="Verdana"/>
          <w:color w:val="FF0000"/>
          <w:sz w:val="20"/>
          <w:szCs w:val="20"/>
        </w:rPr>
        <w:t xml:space="preserve">Ad 4, 5. Wyznaczeni pracownicy Organizacji w zakresie swojej odpowiedzialności, nadzoruje </w:t>
      </w:r>
      <w:r w:rsidR="00010B71">
        <w:rPr>
          <w:rFonts w:ascii="Verdana" w:hAnsi="Verdana"/>
          <w:color w:val="FF0000"/>
          <w:sz w:val="20"/>
          <w:szCs w:val="20"/>
        </w:rPr>
        <w:t>Właściciel</w:t>
      </w:r>
      <w:r w:rsidRPr="00010B71">
        <w:rPr>
          <w:rFonts w:ascii="Verdana" w:hAnsi="Verdana"/>
          <w:color w:val="FF0000"/>
          <w:sz w:val="20"/>
          <w:szCs w:val="20"/>
        </w:rPr>
        <w:t>.</w:t>
      </w:r>
    </w:p>
    <w:p w:rsidR="00AE36D4" w:rsidRDefault="00AE36D4" w:rsidP="00AE36D4">
      <w:pPr>
        <w:rPr>
          <w:rFonts w:ascii="Verdana" w:hAnsi="Verdana"/>
        </w:rPr>
      </w:pPr>
    </w:p>
    <w:p w:rsidR="00AE36D4" w:rsidRPr="002C1110" w:rsidRDefault="00AE36D4" w:rsidP="00AE36D4">
      <w:pPr>
        <w:rPr>
          <w:rFonts w:ascii="Verdana" w:hAnsi="Verdana"/>
          <w:color w:val="FF0000"/>
          <w:sz w:val="20"/>
          <w:szCs w:val="20"/>
        </w:rPr>
      </w:pPr>
    </w:p>
    <w:p w:rsidR="00AE36D4" w:rsidRPr="002C1110" w:rsidRDefault="00AE36D4" w:rsidP="00AE36D4">
      <w:pPr>
        <w:rPr>
          <w:rFonts w:ascii="Verdana" w:hAnsi="Verdana" w:cs="Arial"/>
          <w:b/>
          <w:bCs/>
          <w:kern w:val="32"/>
          <w:sz w:val="32"/>
          <w:szCs w:val="32"/>
        </w:rPr>
      </w:pPr>
      <w:r w:rsidRPr="002C1110">
        <w:rPr>
          <w:rFonts w:ascii="Verdana" w:hAnsi="Verdana"/>
        </w:rPr>
        <w:br w:type="page"/>
      </w:r>
    </w:p>
    <w:p w:rsidR="00AE36D4" w:rsidRPr="002C1110" w:rsidRDefault="00AE36D4" w:rsidP="00AE36D4">
      <w:pPr>
        <w:pStyle w:val="Nagwek1"/>
        <w:rPr>
          <w:rFonts w:ascii="Verdana" w:hAnsi="Verdana"/>
        </w:rPr>
      </w:pPr>
      <w:bookmarkStart w:id="12" w:name="_Toc494355288"/>
      <w:r w:rsidRPr="002C1110">
        <w:rPr>
          <w:rFonts w:ascii="Verdana" w:hAnsi="Verdana"/>
        </w:rPr>
        <w:lastRenderedPageBreak/>
        <w:t>DOSTĘP DO DOKUMENTU</w:t>
      </w:r>
      <w:bookmarkEnd w:id="12"/>
    </w:p>
    <w:p w:rsidR="00AE36D4" w:rsidRPr="002C1110" w:rsidRDefault="00AE36D4" w:rsidP="00AE36D4">
      <w:pPr>
        <w:rPr>
          <w:rFonts w:ascii="Verdana" w:hAnsi="Verdana"/>
          <w:sz w:val="20"/>
          <w:szCs w:val="20"/>
        </w:rPr>
      </w:pPr>
    </w:p>
    <w:p w:rsidR="00AE36D4" w:rsidRPr="00B6064B" w:rsidRDefault="00AE36D4" w:rsidP="00AE36D4">
      <w:pPr>
        <w:rPr>
          <w:rFonts w:ascii="Verdana" w:hAnsi="Verdana"/>
          <w:color w:val="000000" w:themeColor="text1"/>
          <w:sz w:val="20"/>
          <w:szCs w:val="20"/>
        </w:rPr>
      </w:pPr>
      <w:r w:rsidRPr="00B6064B">
        <w:rPr>
          <w:rFonts w:ascii="Verdana" w:hAnsi="Verdana"/>
          <w:color w:val="000000" w:themeColor="text1"/>
          <w:sz w:val="20"/>
          <w:szCs w:val="20"/>
        </w:rPr>
        <w:t xml:space="preserve">Do dokumentu mają wgląd (Najwyższe kierownictwo, </w:t>
      </w:r>
      <w:r w:rsidRPr="00B6064B">
        <w:rPr>
          <w:rFonts w:ascii="Verdana" w:hAnsi="Verdana"/>
          <w:b/>
          <w:color w:val="000000" w:themeColor="text1"/>
          <w:sz w:val="20"/>
          <w:szCs w:val="20"/>
        </w:rPr>
        <w:t>dokument poufny!!!):</w:t>
      </w:r>
    </w:p>
    <w:p w:rsidR="00AE36D4" w:rsidRDefault="00712F4C" w:rsidP="00AE36D4">
      <w:pPr>
        <w:pStyle w:val="Akapitzlist"/>
        <w:numPr>
          <w:ilvl w:val="0"/>
          <w:numId w:val="14"/>
        </w:numPr>
        <w:ind w:left="426" w:hanging="295"/>
        <w:rPr>
          <w:rFonts w:ascii="Verdana" w:hAnsi="Verdana"/>
          <w:color w:val="000000" w:themeColor="text1"/>
          <w:sz w:val="20"/>
          <w:szCs w:val="20"/>
        </w:rPr>
      </w:pPr>
      <w:r>
        <w:rPr>
          <w:rFonts w:ascii="Verdana" w:hAnsi="Verdana"/>
          <w:color w:val="000000" w:themeColor="text1"/>
          <w:sz w:val="20"/>
          <w:szCs w:val="20"/>
        </w:rPr>
        <w:t xml:space="preserve">Właściciel </w:t>
      </w:r>
    </w:p>
    <w:p w:rsidR="00AE36D4" w:rsidRPr="00712F4C" w:rsidRDefault="00712F4C" w:rsidP="00AE36D4">
      <w:pPr>
        <w:pStyle w:val="Akapitzlist"/>
        <w:numPr>
          <w:ilvl w:val="0"/>
          <w:numId w:val="14"/>
        </w:numPr>
        <w:ind w:left="426" w:hanging="295"/>
        <w:rPr>
          <w:rFonts w:ascii="Verdana" w:hAnsi="Verdana"/>
          <w:color w:val="FF0000"/>
          <w:sz w:val="20"/>
          <w:szCs w:val="20"/>
        </w:rPr>
      </w:pPr>
      <w:r w:rsidRPr="00712F4C">
        <w:rPr>
          <w:rFonts w:ascii="Verdana" w:hAnsi="Verdana"/>
          <w:color w:val="FF0000"/>
          <w:sz w:val="20"/>
          <w:szCs w:val="20"/>
        </w:rPr>
        <w:t>Koordynator ds. bezpieczeństwa</w:t>
      </w:r>
      <w:r w:rsidR="00010B71">
        <w:rPr>
          <w:rFonts w:ascii="Verdana" w:hAnsi="Verdana"/>
          <w:color w:val="FF0000"/>
          <w:sz w:val="20"/>
          <w:szCs w:val="20"/>
        </w:rPr>
        <w:t>/Administrator IT</w:t>
      </w:r>
    </w:p>
    <w:p w:rsidR="00AE36D4" w:rsidRPr="00276597" w:rsidRDefault="00AE36D4" w:rsidP="00AE36D4">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AE36D4" w:rsidRPr="00276597" w:rsidRDefault="00AE36D4" w:rsidP="00AE36D4">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AE36D4" w:rsidRPr="00276597" w:rsidRDefault="00AE36D4" w:rsidP="00AE36D4">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AE36D4" w:rsidRPr="00276597" w:rsidRDefault="00AE36D4" w:rsidP="00AE36D4">
      <w:pPr>
        <w:pStyle w:val="Akapitzlist"/>
        <w:numPr>
          <w:ilvl w:val="0"/>
          <w:numId w:val="14"/>
        </w:numPr>
        <w:ind w:left="426" w:hanging="284"/>
        <w:rPr>
          <w:rFonts w:ascii="Verdana" w:hAnsi="Verdana"/>
          <w:color w:val="FF0000"/>
          <w:sz w:val="20"/>
          <w:szCs w:val="20"/>
        </w:rPr>
      </w:pPr>
      <w:r w:rsidRPr="00276597">
        <w:rPr>
          <w:rFonts w:ascii="Verdana" w:hAnsi="Verdana"/>
          <w:color w:val="FF0000"/>
          <w:sz w:val="20"/>
          <w:szCs w:val="20"/>
        </w:rPr>
        <w:t>Imię i nazwisko, stanowisko</w:t>
      </w:r>
    </w:p>
    <w:p w:rsidR="00AE36D4" w:rsidRDefault="00AE36D4" w:rsidP="00AE36D4">
      <w:pPr>
        <w:rPr>
          <w:rFonts w:ascii="Verdana" w:hAnsi="Verdana"/>
          <w:color w:val="FF0000"/>
          <w:sz w:val="20"/>
          <w:szCs w:val="20"/>
        </w:rPr>
      </w:pPr>
    </w:p>
    <w:p w:rsidR="00AE36D4" w:rsidRPr="0090028A" w:rsidRDefault="00AE36D4" w:rsidP="00AE36D4">
      <w:pPr>
        <w:rPr>
          <w:rFonts w:ascii="Verdana" w:hAnsi="Verdana"/>
          <w:strike/>
          <w:color w:val="0070C0"/>
          <w:sz w:val="20"/>
          <w:szCs w:val="20"/>
        </w:rPr>
      </w:pPr>
    </w:p>
    <w:p w:rsidR="00AE36D4" w:rsidRDefault="00AE36D4">
      <w:pPr>
        <w:rPr>
          <w:rFonts w:ascii="Verdana" w:hAnsi="Verdana"/>
          <w:strike/>
          <w:color w:val="0070C0"/>
          <w:sz w:val="20"/>
          <w:szCs w:val="20"/>
        </w:rPr>
      </w:pPr>
      <w:r>
        <w:rPr>
          <w:rFonts w:ascii="Verdana" w:hAnsi="Verdana"/>
          <w:strike/>
          <w:color w:val="0070C0"/>
          <w:sz w:val="20"/>
          <w:szCs w:val="20"/>
        </w:rPr>
        <w:br w:type="page"/>
      </w:r>
    </w:p>
    <w:p w:rsidR="00AE36D4" w:rsidRPr="00013A11" w:rsidRDefault="00AE36D4" w:rsidP="00AE36D4">
      <w:pPr>
        <w:pStyle w:val="Nagwek1"/>
        <w:keepLines/>
        <w:spacing w:before="480" w:after="0" w:line="276" w:lineRule="auto"/>
        <w:rPr>
          <w:rFonts w:ascii="Verdana" w:hAnsi="Verdana"/>
          <w:sz w:val="24"/>
          <w:szCs w:val="24"/>
        </w:rPr>
      </w:pPr>
      <w:bookmarkStart w:id="13" w:name="_Toc494193998"/>
      <w:r w:rsidRPr="00013A11">
        <w:rPr>
          <w:rFonts w:ascii="Verdana" w:hAnsi="Verdana"/>
          <w:sz w:val="24"/>
          <w:szCs w:val="24"/>
        </w:rPr>
        <w:lastRenderedPageBreak/>
        <w:t>Karta zmian</w:t>
      </w:r>
      <w:bookmarkEnd w:id="13"/>
      <w:r w:rsidRPr="00013A11">
        <w:rPr>
          <w:rFonts w:ascii="Verdana" w:hAnsi="Verdana"/>
          <w:sz w:val="24"/>
          <w:szCs w:val="24"/>
        </w:rPr>
        <w:t xml:space="preserve"> </w:t>
      </w:r>
    </w:p>
    <w:p w:rsidR="00AE36D4" w:rsidRDefault="00AE36D4" w:rsidP="00AE36D4">
      <w:pPr>
        <w:pStyle w:val="Akapitzlist"/>
        <w:rPr>
          <w:rFonts w:ascii="Verdana" w:hAnsi="Verdana"/>
          <w:sz w:val="20"/>
          <w:szCs w:val="20"/>
        </w:rPr>
      </w:pPr>
    </w:p>
    <w:tbl>
      <w:tblPr>
        <w:tblStyle w:val="Tabela-Siatka"/>
        <w:tblW w:w="0" w:type="auto"/>
        <w:jc w:val="center"/>
        <w:tblLook w:val="04A0" w:firstRow="1" w:lastRow="0" w:firstColumn="1" w:lastColumn="0" w:noHBand="0" w:noVBand="1"/>
      </w:tblPr>
      <w:tblGrid>
        <w:gridCol w:w="528"/>
        <w:gridCol w:w="1796"/>
        <w:gridCol w:w="2465"/>
        <w:gridCol w:w="1754"/>
        <w:gridCol w:w="1297"/>
        <w:gridCol w:w="1731"/>
      </w:tblGrid>
      <w:tr w:rsidR="00AE36D4" w:rsidTr="0061157A">
        <w:trPr>
          <w:trHeight w:val="840"/>
          <w:jc w:val="center"/>
        </w:trPr>
        <w:tc>
          <w:tcPr>
            <w:tcW w:w="530" w:type="dxa"/>
            <w:vAlign w:val="center"/>
          </w:tcPr>
          <w:p w:rsidR="00AE36D4" w:rsidRPr="00D37E80" w:rsidRDefault="00AE36D4" w:rsidP="0061157A">
            <w:pPr>
              <w:pStyle w:val="NormalnyWeb"/>
              <w:spacing w:after="0"/>
              <w:jc w:val="center"/>
              <w:rPr>
                <w:rFonts w:ascii="Verdana" w:hAnsi="Verdana"/>
                <w:sz w:val="20"/>
                <w:szCs w:val="20"/>
              </w:rPr>
            </w:pPr>
            <w:r w:rsidRPr="00D37E80">
              <w:rPr>
                <w:rFonts w:ascii="Verdana" w:hAnsi="Verdana"/>
                <w:sz w:val="20"/>
                <w:szCs w:val="20"/>
              </w:rPr>
              <w:t>Lp.</w:t>
            </w:r>
          </w:p>
        </w:tc>
        <w:tc>
          <w:tcPr>
            <w:tcW w:w="1830" w:type="dxa"/>
            <w:vAlign w:val="center"/>
          </w:tcPr>
          <w:p w:rsidR="00AE36D4" w:rsidRPr="00D37E80" w:rsidRDefault="00AE36D4" w:rsidP="0061157A">
            <w:pPr>
              <w:pStyle w:val="NormalnyWeb"/>
              <w:jc w:val="center"/>
              <w:rPr>
                <w:rFonts w:ascii="Verdana" w:hAnsi="Verdana"/>
                <w:sz w:val="20"/>
                <w:szCs w:val="20"/>
              </w:rPr>
            </w:pPr>
            <w:r w:rsidRPr="00D37E80">
              <w:rPr>
                <w:rFonts w:ascii="Verdana" w:hAnsi="Verdana"/>
                <w:sz w:val="20"/>
                <w:szCs w:val="20"/>
              </w:rPr>
              <w:t>Data wprowadzenia zmiany</w:t>
            </w:r>
          </w:p>
        </w:tc>
        <w:tc>
          <w:tcPr>
            <w:tcW w:w="2816" w:type="dxa"/>
            <w:vAlign w:val="center"/>
          </w:tcPr>
          <w:p w:rsidR="00AE36D4" w:rsidRPr="00D37E80" w:rsidRDefault="00AE36D4" w:rsidP="0061157A">
            <w:pPr>
              <w:pStyle w:val="NormalnyWeb"/>
              <w:spacing w:after="0"/>
              <w:jc w:val="center"/>
              <w:rPr>
                <w:rFonts w:ascii="Verdana" w:hAnsi="Verdana"/>
                <w:sz w:val="20"/>
                <w:szCs w:val="20"/>
              </w:rPr>
            </w:pPr>
            <w:r w:rsidRPr="00D37E80">
              <w:rPr>
                <w:rFonts w:ascii="Verdana" w:hAnsi="Verdana"/>
                <w:sz w:val="20"/>
                <w:szCs w:val="20"/>
              </w:rPr>
              <w:t>Opis zmiany</w:t>
            </w:r>
          </w:p>
        </w:tc>
        <w:tc>
          <w:tcPr>
            <w:tcW w:w="1854" w:type="dxa"/>
            <w:vAlign w:val="center"/>
          </w:tcPr>
          <w:p w:rsidR="00AE36D4" w:rsidRPr="00D37E80" w:rsidRDefault="00AE36D4" w:rsidP="0061157A">
            <w:pPr>
              <w:pStyle w:val="NormalnyWeb"/>
              <w:spacing w:after="0"/>
              <w:jc w:val="center"/>
              <w:rPr>
                <w:rFonts w:ascii="Verdana" w:hAnsi="Verdana"/>
                <w:sz w:val="20"/>
                <w:szCs w:val="20"/>
              </w:rPr>
            </w:pPr>
            <w:r w:rsidRPr="00D37E80">
              <w:rPr>
                <w:rFonts w:ascii="Verdana" w:hAnsi="Verdana"/>
                <w:sz w:val="20"/>
                <w:szCs w:val="20"/>
              </w:rPr>
              <w:t>Zatwierdził zmianę</w:t>
            </w:r>
          </w:p>
        </w:tc>
        <w:tc>
          <w:tcPr>
            <w:tcW w:w="1355" w:type="dxa"/>
            <w:vAlign w:val="center"/>
          </w:tcPr>
          <w:p w:rsidR="00AE36D4" w:rsidRPr="00D37E80" w:rsidRDefault="00AE36D4" w:rsidP="0061157A">
            <w:pPr>
              <w:pStyle w:val="NormalnyWeb"/>
              <w:spacing w:after="0"/>
              <w:jc w:val="center"/>
              <w:rPr>
                <w:rFonts w:ascii="Verdana" w:hAnsi="Verdana"/>
                <w:sz w:val="20"/>
                <w:szCs w:val="20"/>
              </w:rPr>
            </w:pPr>
            <w:r w:rsidRPr="00D37E80">
              <w:rPr>
                <w:rFonts w:ascii="Verdana" w:hAnsi="Verdana"/>
                <w:sz w:val="20"/>
                <w:szCs w:val="20"/>
              </w:rPr>
              <w:t>Nr wydania po zmianie</w:t>
            </w:r>
          </w:p>
        </w:tc>
        <w:tc>
          <w:tcPr>
            <w:tcW w:w="1355" w:type="dxa"/>
            <w:vAlign w:val="center"/>
          </w:tcPr>
          <w:p w:rsidR="00AE36D4" w:rsidRPr="00D37E80" w:rsidRDefault="00AE36D4" w:rsidP="0061157A">
            <w:pPr>
              <w:pStyle w:val="NormalnyWeb"/>
              <w:spacing w:after="0"/>
              <w:jc w:val="center"/>
              <w:rPr>
                <w:rFonts w:ascii="Verdana" w:hAnsi="Verdana"/>
                <w:sz w:val="20"/>
                <w:szCs w:val="20"/>
              </w:rPr>
            </w:pPr>
            <w:r w:rsidRPr="00D37E80">
              <w:rPr>
                <w:rFonts w:ascii="Verdana" w:hAnsi="Verdana"/>
                <w:sz w:val="20"/>
                <w:szCs w:val="20"/>
              </w:rPr>
              <w:t>Data obowiązywania zmiany</w:t>
            </w:r>
          </w:p>
        </w:tc>
      </w:tr>
      <w:tr w:rsidR="00AE36D4" w:rsidTr="0061157A">
        <w:trPr>
          <w:trHeight w:val="240"/>
          <w:jc w:val="center"/>
        </w:trPr>
        <w:tc>
          <w:tcPr>
            <w:tcW w:w="530" w:type="dxa"/>
          </w:tcPr>
          <w:p w:rsidR="00AE36D4" w:rsidRDefault="00AE36D4" w:rsidP="0061157A">
            <w:pPr>
              <w:pStyle w:val="NormalnyWeb"/>
              <w:rPr>
                <w:rFonts w:ascii="Verdana" w:hAnsi="Verdana"/>
                <w:sz w:val="20"/>
                <w:szCs w:val="20"/>
              </w:rPr>
            </w:pPr>
          </w:p>
        </w:tc>
        <w:tc>
          <w:tcPr>
            <w:tcW w:w="1830" w:type="dxa"/>
          </w:tcPr>
          <w:p w:rsidR="00AE36D4" w:rsidRDefault="00AE36D4" w:rsidP="0061157A">
            <w:pPr>
              <w:pStyle w:val="NormalnyWeb"/>
              <w:rPr>
                <w:rFonts w:ascii="Verdana" w:hAnsi="Verdana"/>
                <w:sz w:val="20"/>
                <w:szCs w:val="20"/>
              </w:rPr>
            </w:pPr>
          </w:p>
        </w:tc>
        <w:tc>
          <w:tcPr>
            <w:tcW w:w="2816" w:type="dxa"/>
          </w:tcPr>
          <w:p w:rsidR="00AE36D4" w:rsidRDefault="00AE36D4" w:rsidP="0061157A">
            <w:pPr>
              <w:pStyle w:val="NormalnyWeb"/>
              <w:rPr>
                <w:rFonts w:ascii="Verdana" w:hAnsi="Verdana"/>
                <w:sz w:val="20"/>
                <w:szCs w:val="20"/>
              </w:rPr>
            </w:pPr>
          </w:p>
        </w:tc>
        <w:tc>
          <w:tcPr>
            <w:tcW w:w="1854" w:type="dxa"/>
          </w:tcPr>
          <w:p w:rsidR="00AE36D4" w:rsidRDefault="00AE36D4" w:rsidP="0061157A">
            <w:pPr>
              <w:pStyle w:val="NormalnyWeb"/>
              <w:rPr>
                <w:rFonts w:ascii="Verdana" w:hAnsi="Verdana"/>
                <w:sz w:val="20"/>
                <w:szCs w:val="20"/>
              </w:rPr>
            </w:pPr>
          </w:p>
        </w:tc>
        <w:tc>
          <w:tcPr>
            <w:tcW w:w="1355" w:type="dxa"/>
          </w:tcPr>
          <w:p w:rsidR="00AE36D4" w:rsidRDefault="00AE36D4" w:rsidP="0061157A">
            <w:pPr>
              <w:pStyle w:val="NormalnyWeb"/>
              <w:rPr>
                <w:rFonts w:ascii="Verdana" w:hAnsi="Verdana"/>
                <w:sz w:val="20"/>
                <w:szCs w:val="20"/>
              </w:rPr>
            </w:pPr>
          </w:p>
        </w:tc>
        <w:tc>
          <w:tcPr>
            <w:tcW w:w="1355" w:type="dxa"/>
          </w:tcPr>
          <w:p w:rsidR="00AE36D4" w:rsidRDefault="00AE36D4" w:rsidP="0061157A">
            <w:pPr>
              <w:pStyle w:val="NormalnyWeb"/>
              <w:rPr>
                <w:rFonts w:ascii="Verdana" w:hAnsi="Verdana"/>
                <w:sz w:val="20"/>
                <w:szCs w:val="20"/>
              </w:rPr>
            </w:pPr>
          </w:p>
        </w:tc>
      </w:tr>
      <w:tr w:rsidR="00AE36D4" w:rsidTr="0061157A">
        <w:trPr>
          <w:trHeight w:val="150"/>
          <w:jc w:val="center"/>
        </w:trPr>
        <w:tc>
          <w:tcPr>
            <w:tcW w:w="530" w:type="dxa"/>
          </w:tcPr>
          <w:p w:rsidR="00AE36D4" w:rsidRDefault="00AE36D4" w:rsidP="0061157A">
            <w:pPr>
              <w:pStyle w:val="NormalnyWeb"/>
              <w:rPr>
                <w:rFonts w:ascii="Verdana" w:hAnsi="Verdana"/>
                <w:sz w:val="20"/>
                <w:szCs w:val="20"/>
              </w:rPr>
            </w:pPr>
          </w:p>
        </w:tc>
        <w:tc>
          <w:tcPr>
            <w:tcW w:w="1830" w:type="dxa"/>
          </w:tcPr>
          <w:p w:rsidR="00AE36D4" w:rsidRDefault="00AE36D4" w:rsidP="0061157A">
            <w:pPr>
              <w:pStyle w:val="NormalnyWeb"/>
              <w:rPr>
                <w:rFonts w:ascii="Verdana" w:hAnsi="Verdana"/>
                <w:sz w:val="20"/>
                <w:szCs w:val="20"/>
              </w:rPr>
            </w:pPr>
          </w:p>
        </w:tc>
        <w:tc>
          <w:tcPr>
            <w:tcW w:w="2816" w:type="dxa"/>
          </w:tcPr>
          <w:p w:rsidR="00AE36D4" w:rsidRDefault="00AE36D4" w:rsidP="0061157A">
            <w:pPr>
              <w:pStyle w:val="NormalnyWeb"/>
              <w:rPr>
                <w:rFonts w:ascii="Verdana" w:hAnsi="Verdana"/>
                <w:sz w:val="20"/>
                <w:szCs w:val="20"/>
              </w:rPr>
            </w:pPr>
          </w:p>
        </w:tc>
        <w:tc>
          <w:tcPr>
            <w:tcW w:w="1854" w:type="dxa"/>
          </w:tcPr>
          <w:p w:rsidR="00AE36D4" w:rsidRDefault="00AE36D4" w:rsidP="0061157A">
            <w:pPr>
              <w:pStyle w:val="NormalnyWeb"/>
              <w:rPr>
                <w:rFonts w:ascii="Verdana" w:hAnsi="Verdana"/>
                <w:sz w:val="20"/>
                <w:szCs w:val="20"/>
              </w:rPr>
            </w:pPr>
          </w:p>
        </w:tc>
        <w:tc>
          <w:tcPr>
            <w:tcW w:w="1355" w:type="dxa"/>
          </w:tcPr>
          <w:p w:rsidR="00AE36D4" w:rsidRDefault="00AE36D4" w:rsidP="0061157A">
            <w:pPr>
              <w:pStyle w:val="NormalnyWeb"/>
              <w:rPr>
                <w:rFonts w:ascii="Verdana" w:hAnsi="Verdana"/>
                <w:sz w:val="20"/>
                <w:szCs w:val="20"/>
              </w:rPr>
            </w:pPr>
          </w:p>
        </w:tc>
        <w:tc>
          <w:tcPr>
            <w:tcW w:w="1355" w:type="dxa"/>
          </w:tcPr>
          <w:p w:rsidR="00AE36D4" w:rsidRDefault="00AE36D4" w:rsidP="0061157A">
            <w:pPr>
              <w:pStyle w:val="NormalnyWeb"/>
              <w:rPr>
                <w:rFonts w:ascii="Verdana" w:hAnsi="Verdana"/>
                <w:sz w:val="20"/>
                <w:szCs w:val="20"/>
              </w:rPr>
            </w:pPr>
          </w:p>
        </w:tc>
      </w:tr>
      <w:tr w:rsidR="00AE36D4" w:rsidTr="0061157A">
        <w:trPr>
          <w:jc w:val="center"/>
        </w:trPr>
        <w:tc>
          <w:tcPr>
            <w:tcW w:w="530" w:type="dxa"/>
          </w:tcPr>
          <w:p w:rsidR="00AE36D4" w:rsidRDefault="00AE36D4" w:rsidP="0061157A">
            <w:pPr>
              <w:pStyle w:val="NormalnyWeb"/>
              <w:spacing w:after="0"/>
              <w:rPr>
                <w:rFonts w:ascii="Verdana" w:hAnsi="Verdana"/>
                <w:sz w:val="20"/>
                <w:szCs w:val="20"/>
              </w:rPr>
            </w:pPr>
          </w:p>
        </w:tc>
        <w:tc>
          <w:tcPr>
            <w:tcW w:w="1830" w:type="dxa"/>
          </w:tcPr>
          <w:p w:rsidR="00AE36D4" w:rsidRDefault="00AE36D4" w:rsidP="0061157A">
            <w:pPr>
              <w:pStyle w:val="NormalnyWeb"/>
              <w:spacing w:after="0"/>
              <w:rPr>
                <w:rFonts w:ascii="Verdana" w:hAnsi="Verdana"/>
                <w:sz w:val="20"/>
                <w:szCs w:val="20"/>
              </w:rPr>
            </w:pPr>
          </w:p>
        </w:tc>
        <w:tc>
          <w:tcPr>
            <w:tcW w:w="2816" w:type="dxa"/>
          </w:tcPr>
          <w:p w:rsidR="00AE36D4" w:rsidRDefault="00AE36D4" w:rsidP="0061157A">
            <w:pPr>
              <w:pStyle w:val="NormalnyWeb"/>
              <w:spacing w:after="0"/>
              <w:rPr>
                <w:rFonts w:ascii="Verdana" w:hAnsi="Verdana"/>
                <w:sz w:val="20"/>
                <w:szCs w:val="20"/>
              </w:rPr>
            </w:pPr>
          </w:p>
        </w:tc>
        <w:tc>
          <w:tcPr>
            <w:tcW w:w="1854" w:type="dxa"/>
          </w:tcPr>
          <w:p w:rsidR="00AE36D4" w:rsidRDefault="00AE36D4" w:rsidP="0061157A">
            <w:pPr>
              <w:pStyle w:val="NormalnyWeb"/>
              <w:spacing w:after="0"/>
              <w:rPr>
                <w:rFonts w:ascii="Verdana" w:hAnsi="Verdana"/>
                <w:sz w:val="20"/>
                <w:szCs w:val="20"/>
              </w:rPr>
            </w:pPr>
          </w:p>
        </w:tc>
        <w:tc>
          <w:tcPr>
            <w:tcW w:w="1355" w:type="dxa"/>
          </w:tcPr>
          <w:p w:rsidR="00AE36D4" w:rsidRDefault="00AE36D4" w:rsidP="0061157A">
            <w:pPr>
              <w:pStyle w:val="NormalnyWeb"/>
              <w:spacing w:after="0"/>
              <w:rPr>
                <w:rFonts w:ascii="Verdana" w:hAnsi="Verdana"/>
                <w:sz w:val="20"/>
                <w:szCs w:val="20"/>
              </w:rPr>
            </w:pPr>
          </w:p>
        </w:tc>
        <w:tc>
          <w:tcPr>
            <w:tcW w:w="1355" w:type="dxa"/>
          </w:tcPr>
          <w:p w:rsidR="00AE36D4" w:rsidRDefault="00AE36D4" w:rsidP="0061157A">
            <w:pPr>
              <w:pStyle w:val="NormalnyWeb"/>
              <w:spacing w:after="0"/>
              <w:rPr>
                <w:rFonts w:ascii="Verdana" w:hAnsi="Verdana"/>
                <w:sz w:val="20"/>
                <w:szCs w:val="20"/>
              </w:rPr>
            </w:pPr>
          </w:p>
        </w:tc>
      </w:tr>
    </w:tbl>
    <w:p w:rsidR="00AE36D4" w:rsidRDefault="00AE36D4" w:rsidP="00AE36D4">
      <w:pPr>
        <w:pStyle w:val="Akapitzlist"/>
        <w:rPr>
          <w:rFonts w:ascii="Verdana" w:hAnsi="Verdana"/>
          <w:sz w:val="20"/>
          <w:szCs w:val="20"/>
        </w:rPr>
      </w:pPr>
    </w:p>
    <w:p w:rsidR="00AE36D4" w:rsidRPr="006C6177" w:rsidRDefault="00AE36D4" w:rsidP="00AE36D4">
      <w:pPr>
        <w:tabs>
          <w:tab w:val="left" w:pos="8040"/>
        </w:tabs>
        <w:rPr>
          <w:rFonts w:ascii="Verdana" w:hAnsi="Verdana"/>
        </w:rPr>
      </w:pPr>
    </w:p>
    <w:p w:rsidR="00AE36D4" w:rsidRPr="0090028A" w:rsidRDefault="00AE36D4" w:rsidP="00AE36D4">
      <w:pPr>
        <w:rPr>
          <w:rFonts w:ascii="Verdana" w:hAnsi="Verdana"/>
          <w:strike/>
          <w:color w:val="0070C0"/>
          <w:sz w:val="20"/>
          <w:szCs w:val="20"/>
        </w:rPr>
      </w:pPr>
    </w:p>
    <w:p w:rsidR="001C45A5" w:rsidRPr="00AE36D4" w:rsidRDefault="001C45A5" w:rsidP="00AE36D4">
      <w:pPr>
        <w:tabs>
          <w:tab w:val="left" w:pos="2556"/>
        </w:tabs>
      </w:pPr>
    </w:p>
    <w:sectPr w:rsidR="001C45A5" w:rsidRPr="00AE36D4" w:rsidSect="00331979">
      <w:headerReference w:type="default" r:id="rId8"/>
      <w:footerReference w:type="default" r:id="rId9"/>
      <w:pgSz w:w="11906" w:h="16838"/>
      <w:pgMar w:top="1523" w:right="1417" w:bottom="1417" w:left="1134"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3B9" w:rsidRDefault="008F73B9" w:rsidP="00864538">
      <w:r>
        <w:separator/>
      </w:r>
    </w:p>
  </w:endnote>
  <w:endnote w:type="continuationSeparator" w:id="0">
    <w:p w:rsidR="008F73B9" w:rsidRDefault="008F73B9" w:rsidP="0086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538" w:rsidRDefault="00864538">
    <w:pPr>
      <w:pStyle w:val="Stopka"/>
    </w:pPr>
  </w:p>
  <w:p w:rsidR="004A48FA" w:rsidRDefault="004A48FA" w:rsidP="004A48FA">
    <w:pPr>
      <w:pStyle w:val="Stopka"/>
    </w:pPr>
  </w:p>
  <w:tbl>
    <w:tblPr>
      <w:tblW w:w="9700" w:type="dxa"/>
      <w:tblBorders>
        <w:top w:val="single" w:sz="4" w:space="0" w:color="auto"/>
      </w:tblBorders>
      <w:tblLook w:val="01E0" w:firstRow="1" w:lastRow="1" w:firstColumn="1" w:lastColumn="1" w:noHBand="0" w:noVBand="0"/>
    </w:tblPr>
    <w:tblGrid>
      <w:gridCol w:w="3227"/>
      <w:gridCol w:w="3402"/>
      <w:gridCol w:w="3071"/>
    </w:tblGrid>
    <w:tr w:rsidR="004A48FA" w:rsidRPr="007D6710" w:rsidTr="005F085B">
      <w:tc>
        <w:tcPr>
          <w:tcW w:w="3227" w:type="dxa"/>
          <w:vAlign w:val="bottom"/>
        </w:tcPr>
        <w:p w:rsidR="004A48FA" w:rsidRPr="00187FE7" w:rsidRDefault="004A48FA" w:rsidP="005F085B">
          <w:pPr>
            <w:pStyle w:val="Stopka"/>
            <w:rPr>
              <w:rFonts w:ascii="Verdana" w:hAnsi="Verdana"/>
              <w:sz w:val="16"/>
              <w:szCs w:val="16"/>
            </w:rPr>
          </w:pPr>
          <w:r w:rsidRPr="00187FE7">
            <w:rPr>
              <w:rFonts w:ascii="Verdana" w:hAnsi="Verdana"/>
              <w:sz w:val="16"/>
              <w:szCs w:val="16"/>
            </w:rPr>
            <w:t>Wersja 1</w:t>
          </w:r>
        </w:p>
        <w:p w:rsidR="004A48FA" w:rsidRPr="007D6710" w:rsidRDefault="004A48FA" w:rsidP="004A48FA">
          <w:pPr>
            <w:pStyle w:val="Stopka"/>
            <w:rPr>
              <w:rFonts w:ascii="Verdana" w:hAnsi="Verdana"/>
              <w:sz w:val="16"/>
              <w:szCs w:val="16"/>
            </w:rPr>
          </w:pPr>
          <w:r w:rsidRPr="00187FE7">
            <w:rPr>
              <w:rFonts w:ascii="Verdana" w:hAnsi="Verdana"/>
              <w:sz w:val="16"/>
              <w:szCs w:val="16"/>
            </w:rPr>
            <w:t>Data obowiązywania:</w:t>
          </w:r>
          <w:r>
            <w:rPr>
              <w:rFonts w:ascii="Verdana" w:hAnsi="Verdana"/>
              <w:sz w:val="16"/>
              <w:szCs w:val="16"/>
            </w:rPr>
            <w:t>__</w:t>
          </w:r>
          <w:r>
            <w:rPr>
              <w:rFonts w:ascii="Verdana" w:hAnsi="Verdana"/>
              <w:sz w:val="16"/>
              <w:szCs w:val="16"/>
            </w:rPr>
            <w:t>.0</w:t>
          </w:r>
          <w:r>
            <w:rPr>
              <w:rFonts w:ascii="Verdana" w:hAnsi="Verdana"/>
              <w:sz w:val="16"/>
              <w:szCs w:val="16"/>
            </w:rPr>
            <w:t>4</w:t>
          </w:r>
          <w:r>
            <w:rPr>
              <w:rFonts w:ascii="Verdana" w:hAnsi="Verdana"/>
              <w:sz w:val="16"/>
              <w:szCs w:val="16"/>
            </w:rPr>
            <w:t>.2018</w:t>
          </w:r>
        </w:p>
      </w:tc>
      <w:tc>
        <w:tcPr>
          <w:tcW w:w="3402" w:type="dxa"/>
          <w:vAlign w:val="bottom"/>
        </w:tcPr>
        <w:p w:rsidR="004A48FA" w:rsidRPr="007D6710" w:rsidRDefault="004A48FA" w:rsidP="005F085B">
          <w:pPr>
            <w:pStyle w:val="Stopka"/>
            <w:jc w:val="center"/>
            <w:rPr>
              <w:rFonts w:ascii="Verdana" w:hAnsi="Verdana"/>
              <w:sz w:val="16"/>
              <w:szCs w:val="16"/>
            </w:rPr>
          </w:pPr>
          <w:r w:rsidRPr="007D6710">
            <w:rPr>
              <w:rFonts w:ascii="Verdana" w:hAnsi="Verdana"/>
              <w:sz w:val="16"/>
              <w:szCs w:val="16"/>
            </w:rPr>
            <w:t>wytworzone przez:</w:t>
          </w:r>
        </w:p>
        <w:p w:rsidR="004A48FA" w:rsidRPr="007D6710" w:rsidRDefault="004A48FA" w:rsidP="005F085B">
          <w:pPr>
            <w:pStyle w:val="Stopka"/>
            <w:jc w:val="center"/>
            <w:rPr>
              <w:rFonts w:ascii="Verdana" w:hAnsi="Verdana"/>
              <w:sz w:val="16"/>
              <w:szCs w:val="16"/>
            </w:rPr>
          </w:pPr>
          <w:r>
            <w:rPr>
              <w:rFonts w:ascii="Verdana" w:hAnsi="Verdana"/>
              <w:noProof/>
              <w:sz w:val="16"/>
              <w:szCs w:val="16"/>
            </w:rPr>
            <w:drawing>
              <wp:inline distT="0" distB="0" distL="0" distR="0" wp14:anchorId="70AF28C7" wp14:editId="0ABC41C6">
                <wp:extent cx="1085482" cy="368926"/>
                <wp:effectExtent l="0" t="0" r="635" b="0"/>
                <wp:docPr id="2" name="Obraz 2" descr="logo1a_40%orgina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a_40%orginał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519" cy="368939"/>
                        </a:xfrm>
                        <a:prstGeom prst="rect">
                          <a:avLst/>
                        </a:prstGeom>
                        <a:noFill/>
                        <a:ln>
                          <a:noFill/>
                        </a:ln>
                      </pic:spPr>
                    </pic:pic>
                  </a:graphicData>
                </a:graphic>
              </wp:inline>
            </w:drawing>
          </w:r>
        </w:p>
        <w:p w:rsidR="004A48FA" w:rsidRPr="007D6710" w:rsidRDefault="004A48FA" w:rsidP="005F085B">
          <w:pPr>
            <w:pStyle w:val="Stopka"/>
            <w:jc w:val="center"/>
            <w:rPr>
              <w:rFonts w:ascii="Verdana" w:hAnsi="Verdana"/>
              <w:sz w:val="16"/>
              <w:szCs w:val="16"/>
            </w:rPr>
          </w:pPr>
          <w:r w:rsidRPr="007D6710">
            <w:rPr>
              <w:rFonts w:ascii="Verdana" w:hAnsi="Verdana"/>
              <w:sz w:val="16"/>
              <w:szCs w:val="16"/>
            </w:rPr>
            <w:t>wszelkie prawa zastrzeżone</w:t>
          </w:r>
        </w:p>
      </w:tc>
      <w:tc>
        <w:tcPr>
          <w:tcW w:w="3071" w:type="dxa"/>
          <w:vAlign w:val="bottom"/>
        </w:tcPr>
        <w:p w:rsidR="004A48FA" w:rsidRPr="007D6710" w:rsidRDefault="004A48FA" w:rsidP="005F085B">
          <w:pPr>
            <w:pStyle w:val="Stopka"/>
            <w:jc w:val="right"/>
            <w:rPr>
              <w:rFonts w:ascii="Verdana" w:hAnsi="Verdana"/>
              <w:sz w:val="16"/>
              <w:szCs w:val="16"/>
            </w:rPr>
          </w:pPr>
          <w:r w:rsidRPr="007D6710">
            <w:rPr>
              <w:rFonts w:ascii="Verdana" w:hAnsi="Verdana"/>
              <w:sz w:val="16"/>
              <w:szCs w:val="16"/>
            </w:rPr>
            <w:t xml:space="preserve">Strona </w:t>
          </w:r>
          <w:r w:rsidRPr="007D6710">
            <w:rPr>
              <w:rFonts w:ascii="Verdana" w:hAnsi="Verdana"/>
              <w:sz w:val="16"/>
              <w:szCs w:val="16"/>
            </w:rPr>
            <w:fldChar w:fldCharType="begin"/>
          </w:r>
          <w:r w:rsidRPr="007D6710">
            <w:rPr>
              <w:rFonts w:ascii="Verdana" w:hAnsi="Verdana"/>
              <w:sz w:val="16"/>
              <w:szCs w:val="16"/>
            </w:rPr>
            <w:instrText xml:space="preserve"> PAGE </w:instrText>
          </w:r>
          <w:r w:rsidRPr="007D6710">
            <w:rPr>
              <w:rFonts w:ascii="Verdana" w:hAnsi="Verdana"/>
              <w:sz w:val="16"/>
              <w:szCs w:val="16"/>
            </w:rPr>
            <w:fldChar w:fldCharType="separate"/>
          </w:r>
          <w:r w:rsidR="00010B71">
            <w:rPr>
              <w:rFonts w:ascii="Verdana" w:hAnsi="Verdana"/>
              <w:noProof/>
              <w:sz w:val="16"/>
              <w:szCs w:val="16"/>
            </w:rPr>
            <w:t>1</w:t>
          </w:r>
          <w:r w:rsidRPr="007D6710">
            <w:rPr>
              <w:rFonts w:ascii="Verdana" w:hAnsi="Verdana"/>
              <w:sz w:val="16"/>
              <w:szCs w:val="16"/>
            </w:rPr>
            <w:fldChar w:fldCharType="end"/>
          </w:r>
          <w:r w:rsidRPr="007D6710">
            <w:rPr>
              <w:rFonts w:ascii="Verdana" w:hAnsi="Verdana"/>
              <w:sz w:val="16"/>
              <w:szCs w:val="16"/>
            </w:rPr>
            <w:t xml:space="preserve"> z </w:t>
          </w:r>
          <w:r w:rsidRPr="007D6710">
            <w:rPr>
              <w:rFonts w:ascii="Verdana" w:hAnsi="Verdana"/>
              <w:sz w:val="16"/>
              <w:szCs w:val="16"/>
            </w:rPr>
            <w:fldChar w:fldCharType="begin"/>
          </w:r>
          <w:r w:rsidRPr="007D6710">
            <w:rPr>
              <w:rFonts w:ascii="Verdana" w:hAnsi="Verdana"/>
              <w:sz w:val="16"/>
              <w:szCs w:val="16"/>
            </w:rPr>
            <w:instrText xml:space="preserve"> NUMPAGES </w:instrText>
          </w:r>
          <w:r w:rsidRPr="007D6710">
            <w:rPr>
              <w:rFonts w:ascii="Verdana" w:hAnsi="Verdana"/>
              <w:sz w:val="16"/>
              <w:szCs w:val="16"/>
            </w:rPr>
            <w:fldChar w:fldCharType="separate"/>
          </w:r>
          <w:r w:rsidR="00010B71">
            <w:rPr>
              <w:rFonts w:ascii="Verdana" w:hAnsi="Verdana"/>
              <w:noProof/>
              <w:sz w:val="16"/>
              <w:szCs w:val="16"/>
            </w:rPr>
            <w:t>9</w:t>
          </w:r>
          <w:r w:rsidRPr="007D6710">
            <w:rPr>
              <w:rFonts w:ascii="Verdana" w:hAnsi="Verdana"/>
              <w:sz w:val="16"/>
              <w:szCs w:val="16"/>
            </w:rPr>
            <w:fldChar w:fldCharType="end"/>
          </w:r>
        </w:p>
      </w:tc>
    </w:tr>
  </w:tbl>
  <w:p w:rsidR="00864538" w:rsidRDefault="0086453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3B9" w:rsidRDefault="008F73B9" w:rsidP="00864538">
      <w:r>
        <w:separator/>
      </w:r>
    </w:p>
  </w:footnote>
  <w:footnote w:type="continuationSeparator" w:id="0">
    <w:p w:rsidR="008F73B9" w:rsidRDefault="008F73B9" w:rsidP="00864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8FA" w:rsidRDefault="004A48FA" w:rsidP="004A48FA">
    <w:pPr>
      <w:pStyle w:val="Nagwek"/>
      <w:jc w:val="right"/>
      <w:rPr>
        <w:rFonts w:ascii="Verdana" w:hAnsi="Verdana"/>
        <w:b/>
      </w:rPr>
    </w:pPr>
  </w:p>
  <w:p w:rsidR="004A48FA" w:rsidRDefault="004A48FA" w:rsidP="004A48FA">
    <w:pPr>
      <w:pStyle w:val="Nagwek"/>
      <w:jc w:val="right"/>
      <w:rPr>
        <w:rFonts w:ascii="Verdana" w:hAnsi="Verdana"/>
        <w:b/>
        <w:noProof/>
      </w:rPr>
    </w:pPr>
    <w:r>
      <w:rPr>
        <w:rFonts w:ascii="Verdana" w:hAnsi="Verdana"/>
        <w:b/>
        <w:noProof/>
      </w:rPr>
      <w:drawing>
        <wp:anchor distT="0" distB="0" distL="114300" distR="114300" simplePos="0" relativeHeight="251658240" behindDoc="0" locked="0" layoutInCell="1" allowOverlap="1" wp14:anchorId="2EF04AC3" wp14:editId="5370E445">
          <wp:simplePos x="0" y="0"/>
          <wp:positionH relativeFrom="column">
            <wp:posOffset>-3810</wp:posOffset>
          </wp:positionH>
          <wp:positionV relativeFrom="paragraph">
            <wp:posOffset>52070</wp:posOffset>
          </wp:positionV>
          <wp:extent cx="943610" cy="336550"/>
          <wp:effectExtent l="0" t="0" r="8890" b="6350"/>
          <wp:wrapSquare wrapText="bothSides"/>
          <wp:docPr id="1" name="Obraz 1" descr="C:\Users\maryn\OneDrive\Dokumenty\PROJEKTY\w trakcie\ETISOFT\logo_etiso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n\OneDrive\Dokumenty\PROJEKTY\w trakcie\ETISOFT\logo_etisof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610" cy="336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rPr>
      <w:fldChar w:fldCharType="begin"/>
    </w:r>
    <w:r>
      <w:rPr>
        <w:rFonts w:ascii="Verdana" w:hAnsi="Verdana"/>
        <w:b/>
      </w:rPr>
      <w:instrText xml:space="preserve"> FILENAME  \* Caps  \* MERGEFORMAT </w:instrText>
    </w:r>
    <w:r>
      <w:rPr>
        <w:rFonts w:ascii="Verdana" w:hAnsi="Verdana"/>
        <w:b/>
      </w:rPr>
      <w:fldChar w:fldCharType="separate"/>
    </w:r>
    <w:r>
      <w:rPr>
        <w:rFonts w:ascii="Verdana" w:hAnsi="Verdana"/>
        <w:b/>
        <w:noProof/>
      </w:rPr>
      <w:t xml:space="preserve">Plan działań na wypadek </w:t>
    </w:r>
  </w:p>
  <w:p w:rsidR="004A48FA" w:rsidRDefault="004A48FA" w:rsidP="004A48FA">
    <w:pPr>
      <w:pStyle w:val="Nagwek"/>
      <w:jc w:val="right"/>
      <w:rPr>
        <w:rFonts w:ascii="Verdana" w:hAnsi="Verdana"/>
        <w:b/>
      </w:rPr>
    </w:pPr>
    <w:r>
      <w:rPr>
        <w:rFonts w:ascii="Verdana" w:hAnsi="Verdana"/>
        <w:b/>
        <w:noProof/>
      </w:rPr>
      <w:t>syuacji katastrofalnych</w:t>
    </w:r>
    <w:r>
      <w:rPr>
        <w:rFonts w:ascii="Verdana" w:hAnsi="Verdana"/>
        <w:b/>
      </w:rPr>
      <w:fldChar w:fldCharType="end"/>
    </w:r>
  </w:p>
  <w:p w:rsidR="00864538" w:rsidRDefault="00864538">
    <w:pPr>
      <w:pStyle w:val="Nagwek"/>
    </w:pPr>
  </w:p>
  <w:p w:rsidR="00864538" w:rsidRDefault="005750AA" w:rsidP="004A48FA">
    <w:pPr>
      <w:pStyle w:val="Nagwek"/>
      <w:jc w:val="right"/>
      <w:rPr>
        <w:rFonts w:ascii="Verdana" w:hAnsi="Verdana"/>
        <w:b/>
      </w:rPr>
    </w:pPr>
    <w:r>
      <w:rPr>
        <w:rFonts w:ascii="Verdana" w:hAnsi="Verdana"/>
        <w:b/>
      </w:rPr>
      <w:t xml:space="preserve"> </w:t>
    </w:r>
  </w:p>
  <w:p w:rsidR="005750AA" w:rsidRPr="00864538" w:rsidRDefault="005750AA" w:rsidP="005750AA">
    <w:pPr>
      <w:pStyle w:val="Nagwek"/>
      <w:jc w:val="righ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91658"/>
    <w:multiLevelType w:val="hybridMultilevel"/>
    <w:tmpl w:val="8E908B2E"/>
    <w:lvl w:ilvl="0" w:tplc="0415000F">
      <w:start w:val="1"/>
      <w:numFmt w:val="decimal"/>
      <w:lvlText w:val="%1."/>
      <w:lvlJc w:val="left"/>
      <w:pPr>
        <w:tabs>
          <w:tab w:val="num" w:pos="3338"/>
        </w:tabs>
        <w:ind w:left="3338" w:hanging="360"/>
      </w:pPr>
    </w:lvl>
    <w:lvl w:ilvl="1" w:tplc="04150019" w:tentative="1">
      <w:start w:val="1"/>
      <w:numFmt w:val="lowerLetter"/>
      <w:lvlText w:val="%2."/>
      <w:lvlJc w:val="left"/>
      <w:pPr>
        <w:tabs>
          <w:tab w:val="num" w:pos="4058"/>
        </w:tabs>
        <w:ind w:left="4058" w:hanging="360"/>
      </w:pPr>
    </w:lvl>
    <w:lvl w:ilvl="2" w:tplc="0415001B" w:tentative="1">
      <w:start w:val="1"/>
      <w:numFmt w:val="lowerRoman"/>
      <w:lvlText w:val="%3."/>
      <w:lvlJc w:val="right"/>
      <w:pPr>
        <w:tabs>
          <w:tab w:val="num" w:pos="4778"/>
        </w:tabs>
        <w:ind w:left="4778" w:hanging="180"/>
      </w:pPr>
    </w:lvl>
    <w:lvl w:ilvl="3" w:tplc="0415000F" w:tentative="1">
      <w:start w:val="1"/>
      <w:numFmt w:val="decimal"/>
      <w:lvlText w:val="%4."/>
      <w:lvlJc w:val="left"/>
      <w:pPr>
        <w:tabs>
          <w:tab w:val="num" w:pos="5498"/>
        </w:tabs>
        <w:ind w:left="5498" w:hanging="360"/>
      </w:pPr>
    </w:lvl>
    <w:lvl w:ilvl="4" w:tplc="04150019" w:tentative="1">
      <w:start w:val="1"/>
      <w:numFmt w:val="lowerLetter"/>
      <w:lvlText w:val="%5."/>
      <w:lvlJc w:val="left"/>
      <w:pPr>
        <w:tabs>
          <w:tab w:val="num" w:pos="6218"/>
        </w:tabs>
        <w:ind w:left="6218" w:hanging="360"/>
      </w:pPr>
    </w:lvl>
    <w:lvl w:ilvl="5" w:tplc="0415001B" w:tentative="1">
      <w:start w:val="1"/>
      <w:numFmt w:val="lowerRoman"/>
      <w:lvlText w:val="%6."/>
      <w:lvlJc w:val="right"/>
      <w:pPr>
        <w:tabs>
          <w:tab w:val="num" w:pos="6938"/>
        </w:tabs>
        <w:ind w:left="6938" w:hanging="180"/>
      </w:pPr>
    </w:lvl>
    <w:lvl w:ilvl="6" w:tplc="0415000F" w:tentative="1">
      <w:start w:val="1"/>
      <w:numFmt w:val="decimal"/>
      <w:lvlText w:val="%7."/>
      <w:lvlJc w:val="left"/>
      <w:pPr>
        <w:tabs>
          <w:tab w:val="num" w:pos="7658"/>
        </w:tabs>
        <w:ind w:left="7658" w:hanging="360"/>
      </w:pPr>
    </w:lvl>
    <w:lvl w:ilvl="7" w:tplc="04150019" w:tentative="1">
      <w:start w:val="1"/>
      <w:numFmt w:val="lowerLetter"/>
      <w:lvlText w:val="%8."/>
      <w:lvlJc w:val="left"/>
      <w:pPr>
        <w:tabs>
          <w:tab w:val="num" w:pos="8378"/>
        </w:tabs>
        <w:ind w:left="8378" w:hanging="360"/>
      </w:pPr>
    </w:lvl>
    <w:lvl w:ilvl="8" w:tplc="0415001B" w:tentative="1">
      <w:start w:val="1"/>
      <w:numFmt w:val="lowerRoman"/>
      <w:lvlText w:val="%9."/>
      <w:lvlJc w:val="right"/>
      <w:pPr>
        <w:tabs>
          <w:tab w:val="num" w:pos="9098"/>
        </w:tabs>
        <w:ind w:left="9098" w:hanging="180"/>
      </w:pPr>
    </w:lvl>
  </w:abstractNum>
  <w:abstractNum w:abstractNumId="1">
    <w:nsid w:val="12DD57DD"/>
    <w:multiLevelType w:val="hybridMultilevel"/>
    <w:tmpl w:val="0546CB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A753C67"/>
    <w:multiLevelType w:val="hybridMultilevel"/>
    <w:tmpl w:val="DB2EFDAE"/>
    <w:lvl w:ilvl="0" w:tplc="B094A7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9060C98"/>
    <w:multiLevelType w:val="hybridMultilevel"/>
    <w:tmpl w:val="8EB09B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A553F9D"/>
    <w:multiLevelType w:val="hybridMultilevel"/>
    <w:tmpl w:val="8EB09B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2AB174A"/>
    <w:multiLevelType w:val="hybridMultilevel"/>
    <w:tmpl w:val="8E908B2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38A83186"/>
    <w:multiLevelType w:val="hybridMultilevel"/>
    <w:tmpl w:val="0C568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D366EDA"/>
    <w:multiLevelType w:val="hybridMultilevel"/>
    <w:tmpl w:val="CF964638"/>
    <w:lvl w:ilvl="0" w:tplc="B094A7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A153B7E"/>
    <w:multiLevelType w:val="hybridMultilevel"/>
    <w:tmpl w:val="4360232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541A3664"/>
    <w:multiLevelType w:val="hybridMultilevel"/>
    <w:tmpl w:val="912A5D3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67F15196"/>
    <w:multiLevelType w:val="hybridMultilevel"/>
    <w:tmpl w:val="8E908B2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6BA56E7F"/>
    <w:multiLevelType w:val="hybridMultilevel"/>
    <w:tmpl w:val="8E908B2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714B26B7"/>
    <w:multiLevelType w:val="hybridMultilevel"/>
    <w:tmpl w:val="0C568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AEF741D"/>
    <w:multiLevelType w:val="hybridMultilevel"/>
    <w:tmpl w:val="85384B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E723A28"/>
    <w:multiLevelType w:val="hybridMultilevel"/>
    <w:tmpl w:val="BB4023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8"/>
  </w:num>
  <w:num w:numId="4">
    <w:abstractNumId w:val="11"/>
  </w:num>
  <w:num w:numId="5">
    <w:abstractNumId w:val="12"/>
  </w:num>
  <w:num w:numId="6">
    <w:abstractNumId w:val="3"/>
  </w:num>
  <w:num w:numId="7">
    <w:abstractNumId w:val="6"/>
  </w:num>
  <w:num w:numId="8">
    <w:abstractNumId w:val="14"/>
  </w:num>
  <w:num w:numId="9">
    <w:abstractNumId w:val="2"/>
  </w:num>
  <w:num w:numId="10">
    <w:abstractNumId w:val="7"/>
  </w:num>
  <w:num w:numId="11">
    <w:abstractNumId w:val="10"/>
  </w:num>
  <w:num w:numId="12">
    <w:abstractNumId w:val="0"/>
  </w:num>
  <w:num w:numId="13">
    <w:abstractNumId w:val="5"/>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538"/>
    <w:rsid w:val="00010B71"/>
    <w:rsid w:val="00062E2D"/>
    <w:rsid w:val="000660C1"/>
    <w:rsid w:val="00082514"/>
    <w:rsid w:val="00085AE8"/>
    <w:rsid w:val="00085CDA"/>
    <w:rsid w:val="00094D5C"/>
    <w:rsid w:val="000A353D"/>
    <w:rsid w:val="000E1674"/>
    <w:rsid w:val="00185F55"/>
    <w:rsid w:val="001A18FB"/>
    <w:rsid w:val="001C45A5"/>
    <w:rsid w:val="001E4C87"/>
    <w:rsid w:val="001F4B6E"/>
    <w:rsid w:val="00202959"/>
    <w:rsid w:val="00203B31"/>
    <w:rsid w:val="00216C5B"/>
    <w:rsid w:val="00234BBC"/>
    <w:rsid w:val="00282FAF"/>
    <w:rsid w:val="002B0915"/>
    <w:rsid w:val="002C5AB1"/>
    <w:rsid w:val="002F3AC6"/>
    <w:rsid w:val="00331979"/>
    <w:rsid w:val="003607A1"/>
    <w:rsid w:val="00394A7E"/>
    <w:rsid w:val="0039796A"/>
    <w:rsid w:val="003F3E32"/>
    <w:rsid w:val="004142BB"/>
    <w:rsid w:val="00434D98"/>
    <w:rsid w:val="0046042B"/>
    <w:rsid w:val="0046605B"/>
    <w:rsid w:val="00471B2F"/>
    <w:rsid w:val="004A48FA"/>
    <w:rsid w:val="004C0C38"/>
    <w:rsid w:val="004C16DD"/>
    <w:rsid w:val="005750AA"/>
    <w:rsid w:val="0059274A"/>
    <w:rsid w:val="00634EB3"/>
    <w:rsid w:val="006A6AE7"/>
    <w:rsid w:val="006C74D0"/>
    <w:rsid w:val="006D4DDC"/>
    <w:rsid w:val="006D7D55"/>
    <w:rsid w:val="00702D51"/>
    <w:rsid w:val="00712F4C"/>
    <w:rsid w:val="00721A64"/>
    <w:rsid w:val="00735A32"/>
    <w:rsid w:val="0074616C"/>
    <w:rsid w:val="007520C2"/>
    <w:rsid w:val="007B3429"/>
    <w:rsid w:val="00801AE2"/>
    <w:rsid w:val="008446D6"/>
    <w:rsid w:val="00855450"/>
    <w:rsid w:val="00864538"/>
    <w:rsid w:val="008A4C0A"/>
    <w:rsid w:val="008C663B"/>
    <w:rsid w:val="008D29D0"/>
    <w:rsid w:val="008D3E2D"/>
    <w:rsid w:val="008E6A89"/>
    <w:rsid w:val="008F73B9"/>
    <w:rsid w:val="00941859"/>
    <w:rsid w:val="0096311D"/>
    <w:rsid w:val="009A339C"/>
    <w:rsid w:val="009A50F9"/>
    <w:rsid w:val="00A03A49"/>
    <w:rsid w:val="00A070D2"/>
    <w:rsid w:val="00AE36D4"/>
    <w:rsid w:val="00B059B6"/>
    <w:rsid w:val="00BB7B7A"/>
    <w:rsid w:val="00BC5DF2"/>
    <w:rsid w:val="00BC7E74"/>
    <w:rsid w:val="00BF0314"/>
    <w:rsid w:val="00C05A91"/>
    <w:rsid w:val="00C06BFA"/>
    <w:rsid w:val="00C124B4"/>
    <w:rsid w:val="00C34DF4"/>
    <w:rsid w:val="00C90B93"/>
    <w:rsid w:val="00CB612C"/>
    <w:rsid w:val="00CE43EC"/>
    <w:rsid w:val="00D40BBE"/>
    <w:rsid w:val="00D42F1C"/>
    <w:rsid w:val="00D476E1"/>
    <w:rsid w:val="00DE5E11"/>
    <w:rsid w:val="00EA7F46"/>
    <w:rsid w:val="00ED3DFD"/>
    <w:rsid w:val="00EE5F29"/>
    <w:rsid w:val="00F03AB5"/>
    <w:rsid w:val="00F37F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A339C"/>
    <w:rPr>
      <w:rFonts w:ascii="Times New Roman" w:hAnsi="Times New Roman"/>
      <w:sz w:val="24"/>
      <w:szCs w:val="24"/>
    </w:rPr>
  </w:style>
  <w:style w:type="paragraph" w:styleId="Nagwek1">
    <w:name w:val="heading 1"/>
    <w:basedOn w:val="Normalny"/>
    <w:next w:val="Normalny"/>
    <w:link w:val="Nagwek1Znak"/>
    <w:uiPriority w:val="9"/>
    <w:qFormat/>
    <w:rsid w:val="009A339C"/>
    <w:pPr>
      <w:keepNext/>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9A339C"/>
    <w:pPr>
      <w:keepNext/>
      <w:outlineLvl w:val="1"/>
    </w:pPr>
    <w:rPr>
      <w:rFonts w:eastAsia="Times New Roman"/>
      <w:b/>
      <w:bCs/>
      <w:sz w:val="28"/>
      <w:szCs w:val="28"/>
    </w:rPr>
  </w:style>
  <w:style w:type="paragraph" w:styleId="Nagwek3">
    <w:name w:val="heading 3"/>
    <w:basedOn w:val="Normalny"/>
    <w:next w:val="Normalny"/>
    <w:link w:val="Nagwek3Znak"/>
    <w:qFormat/>
    <w:rsid w:val="009A339C"/>
    <w:pPr>
      <w:keepNext/>
      <w:outlineLvl w:val="2"/>
    </w:pPr>
    <w:rPr>
      <w:rFonts w:eastAsia="Arial Unicode MS"/>
      <w:b/>
      <w:bCs/>
    </w:rPr>
  </w:style>
  <w:style w:type="paragraph" w:styleId="Nagwek4">
    <w:name w:val="heading 4"/>
    <w:basedOn w:val="Normalny"/>
    <w:next w:val="Normalny"/>
    <w:link w:val="Nagwek4Znak"/>
    <w:uiPriority w:val="9"/>
    <w:semiHidden/>
    <w:unhideWhenUsed/>
    <w:qFormat/>
    <w:rsid w:val="009A339C"/>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link w:val="Nagwek5Znak"/>
    <w:uiPriority w:val="9"/>
    <w:semiHidden/>
    <w:unhideWhenUsed/>
    <w:qFormat/>
    <w:rsid w:val="009A339C"/>
    <w:pPr>
      <w:spacing w:before="240" w:after="60"/>
      <w:outlineLvl w:val="4"/>
    </w:pPr>
    <w:rPr>
      <w:rFonts w:asciiTheme="minorHAnsi" w:eastAsiaTheme="minorEastAsia" w:hAnsiTheme="minorHAnsi" w:cstheme="minorBidi"/>
      <w:b/>
      <w:bCs/>
      <w:i/>
      <w:iCs/>
      <w:sz w:val="26"/>
      <w:szCs w:val="26"/>
    </w:rPr>
  </w:style>
  <w:style w:type="paragraph" w:styleId="Nagwek6">
    <w:name w:val="heading 6"/>
    <w:basedOn w:val="Normalny"/>
    <w:next w:val="Normalny"/>
    <w:link w:val="Nagwek6Znak"/>
    <w:uiPriority w:val="9"/>
    <w:semiHidden/>
    <w:unhideWhenUsed/>
    <w:qFormat/>
    <w:rsid w:val="009A339C"/>
    <w:pPr>
      <w:keepNext/>
      <w:keepLines/>
      <w:spacing w:before="20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9A339C"/>
    <w:pPr>
      <w:spacing w:before="240" w:after="60"/>
      <w:outlineLvl w:val="6"/>
    </w:pPr>
    <w:rPr>
      <w:rFonts w:asciiTheme="minorHAnsi" w:eastAsiaTheme="minorEastAsia" w:hAnsiTheme="minorHAnsi" w:cstheme="min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A339C"/>
    <w:rPr>
      <w:rFonts w:asciiTheme="majorHAnsi" w:eastAsiaTheme="majorEastAsia" w:hAnsiTheme="majorHAnsi" w:cstheme="majorBidi"/>
      <w:b/>
      <w:bCs/>
      <w:kern w:val="32"/>
      <w:sz w:val="32"/>
      <w:szCs w:val="32"/>
    </w:rPr>
  </w:style>
  <w:style w:type="character" w:customStyle="1" w:styleId="Nagwek2Znak">
    <w:name w:val="Nagłówek 2 Znak"/>
    <w:basedOn w:val="Domylnaczcionkaakapitu"/>
    <w:link w:val="Nagwek2"/>
    <w:rsid w:val="009A339C"/>
    <w:rPr>
      <w:rFonts w:ascii="Times New Roman" w:eastAsia="Times New Roman" w:hAnsi="Times New Roman" w:cs="Times New Roman"/>
      <w:b/>
      <w:bCs/>
      <w:sz w:val="28"/>
      <w:szCs w:val="28"/>
      <w:lang w:eastAsia="pl-PL"/>
    </w:rPr>
  </w:style>
  <w:style w:type="character" w:customStyle="1" w:styleId="Nagwek3Znak">
    <w:name w:val="Nagłówek 3 Znak"/>
    <w:basedOn w:val="Domylnaczcionkaakapitu"/>
    <w:link w:val="Nagwek3"/>
    <w:rsid w:val="009A339C"/>
    <w:rPr>
      <w:rFonts w:ascii="Times New Roman" w:eastAsia="Arial Unicode MS" w:hAnsi="Times New Roman" w:cs="Times New Roman"/>
      <w:b/>
      <w:bCs/>
      <w:sz w:val="24"/>
      <w:szCs w:val="24"/>
      <w:lang w:eastAsia="pl-PL"/>
    </w:rPr>
  </w:style>
  <w:style w:type="character" w:customStyle="1" w:styleId="Nagwek4Znak">
    <w:name w:val="Nagłówek 4 Znak"/>
    <w:basedOn w:val="Domylnaczcionkaakapitu"/>
    <w:link w:val="Nagwek4"/>
    <w:uiPriority w:val="9"/>
    <w:semiHidden/>
    <w:rsid w:val="009A339C"/>
    <w:rPr>
      <w:rFonts w:ascii="Cambria" w:eastAsia="Times New Roman" w:hAnsi="Cambria" w:cs="Times New Roman"/>
      <w:b/>
      <w:bCs/>
      <w:i/>
      <w:iCs/>
      <w:color w:val="4F81BD"/>
      <w:sz w:val="24"/>
      <w:szCs w:val="24"/>
      <w:lang w:eastAsia="pl-PL"/>
    </w:rPr>
  </w:style>
  <w:style w:type="character" w:customStyle="1" w:styleId="Nagwek5Znak">
    <w:name w:val="Nagłówek 5 Znak"/>
    <w:basedOn w:val="Domylnaczcionkaakapitu"/>
    <w:link w:val="Nagwek5"/>
    <w:uiPriority w:val="9"/>
    <w:semiHidden/>
    <w:rsid w:val="009A339C"/>
    <w:rPr>
      <w:rFonts w:asciiTheme="minorHAnsi" w:eastAsiaTheme="minorEastAsia" w:hAnsiTheme="minorHAnsi" w:cstheme="minorBidi"/>
      <w:b/>
      <w:bCs/>
      <w:i/>
      <w:iCs/>
      <w:sz w:val="26"/>
      <w:szCs w:val="26"/>
    </w:rPr>
  </w:style>
  <w:style w:type="character" w:customStyle="1" w:styleId="Nagwek6Znak">
    <w:name w:val="Nagłówek 6 Znak"/>
    <w:basedOn w:val="Domylnaczcionkaakapitu"/>
    <w:link w:val="Nagwek6"/>
    <w:uiPriority w:val="9"/>
    <w:semiHidden/>
    <w:rsid w:val="009A339C"/>
    <w:rPr>
      <w:rFonts w:ascii="Cambria" w:eastAsia="Times New Roman" w:hAnsi="Cambria" w:cs="Times New Roman"/>
      <w:i/>
      <w:iCs/>
      <w:color w:val="243F60"/>
      <w:sz w:val="24"/>
      <w:szCs w:val="24"/>
      <w:lang w:eastAsia="pl-PL"/>
    </w:rPr>
  </w:style>
  <w:style w:type="character" w:customStyle="1" w:styleId="Nagwek7Znak">
    <w:name w:val="Nagłówek 7 Znak"/>
    <w:basedOn w:val="Domylnaczcionkaakapitu"/>
    <w:link w:val="Nagwek7"/>
    <w:uiPriority w:val="9"/>
    <w:semiHidden/>
    <w:rsid w:val="009A339C"/>
    <w:rPr>
      <w:rFonts w:asciiTheme="minorHAnsi" w:eastAsiaTheme="minorEastAsia" w:hAnsiTheme="minorHAnsi" w:cstheme="minorBidi"/>
      <w:sz w:val="24"/>
      <w:szCs w:val="24"/>
    </w:rPr>
  </w:style>
  <w:style w:type="paragraph" w:styleId="Tytu">
    <w:name w:val="Title"/>
    <w:basedOn w:val="Normalny"/>
    <w:next w:val="Normalny"/>
    <w:link w:val="TytuZnak"/>
    <w:uiPriority w:val="10"/>
    <w:qFormat/>
    <w:rsid w:val="009A339C"/>
    <w:pPr>
      <w:suppressAutoHyphens/>
      <w:jc w:val="center"/>
    </w:pPr>
    <w:rPr>
      <w:rFonts w:ascii="Cambria" w:eastAsia="Times New Roman" w:hAnsi="Cambria"/>
      <w:color w:val="17365D"/>
      <w:spacing w:val="5"/>
      <w:kern w:val="28"/>
      <w:sz w:val="52"/>
      <w:szCs w:val="52"/>
    </w:rPr>
  </w:style>
  <w:style w:type="character" w:customStyle="1" w:styleId="TytuZnak">
    <w:name w:val="Tytuł Znak"/>
    <w:basedOn w:val="Domylnaczcionkaakapitu"/>
    <w:link w:val="Tytu"/>
    <w:uiPriority w:val="10"/>
    <w:rsid w:val="009A339C"/>
    <w:rPr>
      <w:rFonts w:ascii="Cambria" w:eastAsia="Times New Roman" w:hAnsi="Cambria" w:cs="Times New Roman"/>
      <w:color w:val="17365D"/>
      <w:spacing w:val="5"/>
      <w:kern w:val="28"/>
      <w:sz w:val="52"/>
      <w:szCs w:val="52"/>
      <w:lang w:eastAsia="pl-PL"/>
    </w:rPr>
  </w:style>
  <w:style w:type="paragraph" w:styleId="Podtytu">
    <w:name w:val="Subtitle"/>
    <w:basedOn w:val="Normalny"/>
    <w:next w:val="Normalny"/>
    <w:link w:val="PodtytuZnak"/>
    <w:uiPriority w:val="11"/>
    <w:qFormat/>
    <w:rsid w:val="009A339C"/>
    <w:pPr>
      <w:numPr>
        <w:ilvl w:val="1"/>
      </w:numPr>
    </w:pPr>
    <w:rPr>
      <w:rFonts w:ascii="Cambria" w:eastAsia="Times New Roman" w:hAnsi="Cambria"/>
      <w:i/>
      <w:iCs/>
      <w:color w:val="4F81BD"/>
      <w:spacing w:val="15"/>
    </w:rPr>
  </w:style>
  <w:style w:type="character" w:customStyle="1" w:styleId="PodtytuZnak">
    <w:name w:val="Podtytuł Znak"/>
    <w:basedOn w:val="Domylnaczcionkaakapitu"/>
    <w:link w:val="Podtytu"/>
    <w:uiPriority w:val="11"/>
    <w:rsid w:val="009A339C"/>
    <w:rPr>
      <w:rFonts w:ascii="Cambria" w:eastAsia="Times New Roman" w:hAnsi="Cambria" w:cs="Times New Roman"/>
      <w:i/>
      <w:iCs/>
      <w:color w:val="4F81BD"/>
      <w:spacing w:val="15"/>
      <w:sz w:val="24"/>
      <w:szCs w:val="24"/>
      <w:lang w:eastAsia="pl-PL"/>
    </w:rPr>
  </w:style>
  <w:style w:type="paragraph" w:styleId="Nagwek">
    <w:name w:val="header"/>
    <w:aliases w:val="Nagłówek strony"/>
    <w:basedOn w:val="Normalny"/>
    <w:link w:val="NagwekZnak"/>
    <w:unhideWhenUsed/>
    <w:rsid w:val="00864538"/>
    <w:pPr>
      <w:tabs>
        <w:tab w:val="center" w:pos="4536"/>
        <w:tab w:val="right" w:pos="9072"/>
      </w:tabs>
    </w:pPr>
  </w:style>
  <w:style w:type="character" w:customStyle="1" w:styleId="NagwekZnak">
    <w:name w:val="Nagłówek Znak"/>
    <w:aliases w:val="Nagłówek strony Znak"/>
    <w:basedOn w:val="Domylnaczcionkaakapitu"/>
    <w:link w:val="Nagwek"/>
    <w:rsid w:val="00864538"/>
    <w:rPr>
      <w:rFonts w:ascii="Times New Roman" w:hAnsi="Times New Roman"/>
      <w:sz w:val="24"/>
      <w:szCs w:val="24"/>
    </w:rPr>
  </w:style>
  <w:style w:type="paragraph" w:styleId="Stopka">
    <w:name w:val="footer"/>
    <w:basedOn w:val="Normalny"/>
    <w:link w:val="StopkaZnak"/>
    <w:uiPriority w:val="99"/>
    <w:unhideWhenUsed/>
    <w:rsid w:val="00864538"/>
    <w:pPr>
      <w:tabs>
        <w:tab w:val="center" w:pos="4536"/>
        <w:tab w:val="right" w:pos="9072"/>
      </w:tabs>
    </w:pPr>
  </w:style>
  <w:style w:type="character" w:customStyle="1" w:styleId="StopkaZnak">
    <w:name w:val="Stopka Znak"/>
    <w:basedOn w:val="Domylnaczcionkaakapitu"/>
    <w:link w:val="Stopka"/>
    <w:uiPriority w:val="99"/>
    <w:rsid w:val="00864538"/>
    <w:rPr>
      <w:rFonts w:ascii="Times New Roman" w:hAnsi="Times New Roman"/>
      <w:sz w:val="24"/>
      <w:szCs w:val="24"/>
    </w:rPr>
  </w:style>
  <w:style w:type="paragraph" w:styleId="Tekstdymka">
    <w:name w:val="Balloon Text"/>
    <w:basedOn w:val="Normalny"/>
    <w:link w:val="TekstdymkaZnak"/>
    <w:uiPriority w:val="99"/>
    <w:semiHidden/>
    <w:unhideWhenUsed/>
    <w:rsid w:val="00864538"/>
    <w:rPr>
      <w:rFonts w:ascii="Tahoma" w:hAnsi="Tahoma" w:cs="Tahoma"/>
      <w:sz w:val="16"/>
      <w:szCs w:val="16"/>
    </w:rPr>
  </w:style>
  <w:style w:type="character" w:customStyle="1" w:styleId="TekstdymkaZnak">
    <w:name w:val="Tekst dymka Znak"/>
    <w:basedOn w:val="Domylnaczcionkaakapitu"/>
    <w:link w:val="Tekstdymka"/>
    <w:uiPriority w:val="99"/>
    <w:semiHidden/>
    <w:rsid w:val="00864538"/>
    <w:rPr>
      <w:rFonts w:ascii="Tahoma" w:hAnsi="Tahoma" w:cs="Tahoma"/>
      <w:sz w:val="16"/>
      <w:szCs w:val="16"/>
    </w:rPr>
  </w:style>
  <w:style w:type="table" w:styleId="Tabela-Siatka">
    <w:name w:val="Table Grid"/>
    <w:basedOn w:val="Standardowy"/>
    <w:uiPriority w:val="59"/>
    <w:rsid w:val="00864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wykytekst">
    <w:name w:val="Plain Text"/>
    <w:basedOn w:val="Normalny"/>
    <w:link w:val="ZwykytekstZnak"/>
    <w:uiPriority w:val="99"/>
    <w:semiHidden/>
    <w:unhideWhenUsed/>
    <w:rsid w:val="000E1674"/>
    <w:rPr>
      <w:rFonts w:ascii="Consolas" w:eastAsiaTheme="minorHAnsi" w:hAnsi="Consolas" w:cstheme="minorBidi"/>
      <w:sz w:val="21"/>
      <w:szCs w:val="21"/>
      <w:lang w:eastAsia="en-US"/>
    </w:rPr>
  </w:style>
  <w:style w:type="character" w:customStyle="1" w:styleId="ZwykytekstZnak">
    <w:name w:val="Zwykły tekst Znak"/>
    <w:basedOn w:val="Domylnaczcionkaakapitu"/>
    <w:link w:val="Zwykytekst"/>
    <w:uiPriority w:val="99"/>
    <w:semiHidden/>
    <w:rsid w:val="000E1674"/>
    <w:rPr>
      <w:rFonts w:ascii="Consolas" w:eastAsiaTheme="minorHAnsi" w:hAnsi="Consolas" w:cstheme="minorBidi"/>
      <w:sz w:val="21"/>
      <w:szCs w:val="21"/>
      <w:lang w:eastAsia="en-US"/>
    </w:rPr>
  </w:style>
  <w:style w:type="paragraph" w:styleId="Akapitzlist">
    <w:name w:val="List Paragraph"/>
    <w:basedOn w:val="Normalny"/>
    <w:link w:val="AkapitzlistZnak"/>
    <w:uiPriority w:val="34"/>
    <w:qFormat/>
    <w:rsid w:val="0059274A"/>
    <w:pPr>
      <w:ind w:left="720"/>
      <w:contextualSpacing/>
    </w:pPr>
  </w:style>
  <w:style w:type="paragraph" w:styleId="Spistreci1">
    <w:name w:val="toc 1"/>
    <w:basedOn w:val="Normalny"/>
    <w:next w:val="Normalny"/>
    <w:autoRedefine/>
    <w:uiPriority w:val="39"/>
    <w:rsid w:val="00AE36D4"/>
    <w:rPr>
      <w:rFonts w:eastAsia="Times New Roman"/>
    </w:rPr>
  </w:style>
  <w:style w:type="paragraph" w:styleId="Spistreci2">
    <w:name w:val="toc 2"/>
    <w:basedOn w:val="Normalny"/>
    <w:next w:val="Normalny"/>
    <w:autoRedefine/>
    <w:uiPriority w:val="39"/>
    <w:rsid w:val="00AE36D4"/>
    <w:pPr>
      <w:ind w:left="240"/>
    </w:pPr>
    <w:rPr>
      <w:rFonts w:eastAsia="Times New Roman"/>
    </w:rPr>
  </w:style>
  <w:style w:type="character" w:styleId="Hipercze">
    <w:name w:val="Hyperlink"/>
    <w:uiPriority w:val="99"/>
    <w:rsid w:val="00AE36D4"/>
    <w:rPr>
      <w:color w:val="0000FF"/>
      <w:u w:val="single"/>
    </w:rPr>
  </w:style>
  <w:style w:type="paragraph" w:customStyle="1" w:styleId="CompanyName">
    <w:name w:val="Company Name"/>
    <w:basedOn w:val="Tekstpodstawowy"/>
    <w:rsid w:val="00AE36D4"/>
    <w:pPr>
      <w:keepLines/>
      <w:framePr w:w="8640" w:h="1440" w:wrap="notBeside" w:vAnchor="page" w:hAnchor="margin" w:xAlign="center" w:y="889" w:anchorLock="1"/>
      <w:overflowPunct w:val="0"/>
      <w:autoSpaceDE w:val="0"/>
      <w:autoSpaceDN w:val="0"/>
      <w:adjustRightInd w:val="0"/>
      <w:spacing w:after="80" w:line="240" w:lineRule="atLeast"/>
      <w:jc w:val="center"/>
      <w:textAlignment w:val="baseline"/>
    </w:pPr>
    <w:rPr>
      <w:rFonts w:ascii="Garamond" w:eastAsia="Times New Roman" w:hAnsi="Garamond"/>
      <w:caps/>
      <w:spacing w:val="75"/>
      <w:sz w:val="21"/>
      <w:szCs w:val="20"/>
      <w:lang w:val="en-US" w:eastAsia="en-US"/>
    </w:rPr>
  </w:style>
  <w:style w:type="paragraph" w:styleId="Nagwekspisutreci">
    <w:name w:val="TOC Heading"/>
    <w:basedOn w:val="Nagwek1"/>
    <w:next w:val="Normalny"/>
    <w:uiPriority w:val="39"/>
    <w:semiHidden/>
    <w:unhideWhenUsed/>
    <w:qFormat/>
    <w:rsid w:val="00AE36D4"/>
    <w:pPr>
      <w:keepLines/>
      <w:spacing w:before="480" w:after="0" w:line="276" w:lineRule="auto"/>
      <w:outlineLvl w:val="9"/>
    </w:pPr>
    <w:rPr>
      <w:rFonts w:ascii="Cambria" w:eastAsia="Times New Roman" w:hAnsi="Cambria" w:cs="Times New Roman"/>
      <w:color w:val="365F91"/>
      <w:kern w:val="0"/>
      <w:sz w:val="28"/>
      <w:szCs w:val="28"/>
    </w:rPr>
  </w:style>
  <w:style w:type="paragraph" w:styleId="Tekstpodstawowy">
    <w:name w:val="Body Text"/>
    <w:basedOn w:val="Normalny"/>
    <w:link w:val="TekstpodstawowyZnak"/>
    <w:uiPriority w:val="99"/>
    <w:semiHidden/>
    <w:unhideWhenUsed/>
    <w:rsid w:val="00AE36D4"/>
    <w:pPr>
      <w:spacing w:after="120"/>
    </w:pPr>
  </w:style>
  <w:style w:type="character" w:customStyle="1" w:styleId="TekstpodstawowyZnak">
    <w:name w:val="Tekst podstawowy Znak"/>
    <w:basedOn w:val="Domylnaczcionkaakapitu"/>
    <w:link w:val="Tekstpodstawowy"/>
    <w:uiPriority w:val="99"/>
    <w:semiHidden/>
    <w:rsid w:val="00AE36D4"/>
    <w:rPr>
      <w:rFonts w:ascii="Times New Roman" w:hAnsi="Times New Roman"/>
      <w:sz w:val="24"/>
      <w:szCs w:val="24"/>
    </w:rPr>
  </w:style>
  <w:style w:type="paragraph" w:styleId="NormalnyWeb">
    <w:name w:val="Normal (Web)"/>
    <w:basedOn w:val="Normalny"/>
    <w:uiPriority w:val="99"/>
    <w:unhideWhenUsed/>
    <w:rsid w:val="00AE36D4"/>
    <w:pPr>
      <w:spacing w:before="100" w:beforeAutospacing="1" w:after="119"/>
    </w:pPr>
    <w:rPr>
      <w:rFonts w:eastAsia="Times New Roman"/>
    </w:rPr>
  </w:style>
  <w:style w:type="character" w:customStyle="1" w:styleId="AkapitzlistZnak">
    <w:name w:val="Akapit z listą Znak"/>
    <w:basedOn w:val="Domylnaczcionkaakapitu"/>
    <w:link w:val="Akapitzlist"/>
    <w:uiPriority w:val="34"/>
    <w:rsid w:val="00AE36D4"/>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A339C"/>
    <w:rPr>
      <w:rFonts w:ascii="Times New Roman" w:hAnsi="Times New Roman"/>
      <w:sz w:val="24"/>
      <w:szCs w:val="24"/>
    </w:rPr>
  </w:style>
  <w:style w:type="paragraph" w:styleId="Nagwek1">
    <w:name w:val="heading 1"/>
    <w:basedOn w:val="Normalny"/>
    <w:next w:val="Normalny"/>
    <w:link w:val="Nagwek1Znak"/>
    <w:uiPriority w:val="9"/>
    <w:qFormat/>
    <w:rsid w:val="009A339C"/>
    <w:pPr>
      <w:keepNext/>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9A339C"/>
    <w:pPr>
      <w:keepNext/>
      <w:outlineLvl w:val="1"/>
    </w:pPr>
    <w:rPr>
      <w:rFonts w:eastAsia="Times New Roman"/>
      <w:b/>
      <w:bCs/>
      <w:sz w:val="28"/>
      <w:szCs w:val="28"/>
    </w:rPr>
  </w:style>
  <w:style w:type="paragraph" w:styleId="Nagwek3">
    <w:name w:val="heading 3"/>
    <w:basedOn w:val="Normalny"/>
    <w:next w:val="Normalny"/>
    <w:link w:val="Nagwek3Znak"/>
    <w:qFormat/>
    <w:rsid w:val="009A339C"/>
    <w:pPr>
      <w:keepNext/>
      <w:outlineLvl w:val="2"/>
    </w:pPr>
    <w:rPr>
      <w:rFonts w:eastAsia="Arial Unicode MS"/>
      <w:b/>
      <w:bCs/>
    </w:rPr>
  </w:style>
  <w:style w:type="paragraph" w:styleId="Nagwek4">
    <w:name w:val="heading 4"/>
    <w:basedOn w:val="Normalny"/>
    <w:next w:val="Normalny"/>
    <w:link w:val="Nagwek4Znak"/>
    <w:uiPriority w:val="9"/>
    <w:semiHidden/>
    <w:unhideWhenUsed/>
    <w:qFormat/>
    <w:rsid w:val="009A339C"/>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link w:val="Nagwek5Znak"/>
    <w:uiPriority w:val="9"/>
    <w:semiHidden/>
    <w:unhideWhenUsed/>
    <w:qFormat/>
    <w:rsid w:val="009A339C"/>
    <w:pPr>
      <w:spacing w:before="240" w:after="60"/>
      <w:outlineLvl w:val="4"/>
    </w:pPr>
    <w:rPr>
      <w:rFonts w:asciiTheme="minorHAnsi" w:eastAsiaTheme="minorEastAsia" w:hAnsiTheme="minorHAnsi" w:cstheme="minorBidi"/>
      <w:b/>
      <w:bCs/>
      <w:i/>
      <w:iCs/>
      <w:sz w:val="26"/>
      <w:szCs w:val="26"/>
    </w:rPr>
  </w:style>
  <w:style w:type="paragraph" w:styleId="Nagwek6">
    <w:name w:val="heading 6"/>
    <w:basedOn w:val="Normalny"/>
    <w:next w:val="Normalny"/>
    <w:link w:val="Nagwek6Znak"/>
    <w:uiPriority w:val="9"/>
    <w:semiHidden/>
    <w:unhideWhenUsed/>
    <w:qFormat/>
    <w:rsid w:val="009A339C"/>
    <w:pPr>
      <w:keepNext/>
      <w:keepLines/>
      <w:spacing w:before="20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9A339C"/>
    <w:pPr>
      <w:spacing w:before="240" w:after="60"/>
      <w:outlineLvl w:val="6"/>
    </w:pPr>
    <w:rPr>
      <w:rFonts w:asciiTheme="minorHAnsi" w:eastAsiaTheme="minorEastAsia" w:hAnsiTheme="minorHAnsi" w:cstheme="min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A339C"/>
    <w:rPr>
      <w:rFonts w:asciiTheme="majorHAnsi" w:eastAsiaTheme="majorEastAsia" w:hAnsiTheme="majorHAnsi" w:cstheme="majorBidi"/>
      <w:b/>
      <w:bCs/>
      <w:kern w:val="32"/>
      <w:sz w:val="32"/>
      <w:szCs w:val="32"/>
    </w:rPr>
  </w:style>
  <w:style w:type="character" w:customStyle="1" w:styleId="Nagwek2Znak">
    <w:name w:val="Nagłówek 2 Znak"/>
    <w:basedOn w:val="Domylnaczcionkaakapitu"/>
    <w:link w:val="Nagwek2"/>
    <w:rsid w:val="009A339C"/>
    <w:rPr>
      <w:rFonts w:ascii="Times New Roman" w:eastAsia="Times New Roman" w:hAnsi="Times New Roman" w:cs="Times New Roman"/>
      <w:b/>
      <w:bCs/>
      <w:sz w:val="28"/>
      <w:szCs w:val="28"/>
      <w:lang w:eastAsia="pl-PL"/>
    </w:rPr>
  </w:style>
  <w:style w:type="character" w:customStyle="1" w:styleId="Nagwek3Znak">
    <w:name w:val="Nagłówek 3 Znak"/>
    <w:basedOn w:val="Domylnaczcionkaakapitu"/>
    <w:link w:val="Nagwek3"/>
    <w:rsid w:val="009A339C"/>
    <w:rPr>
      <w:rFonts w:ascii="Times New Roman" w:eastAsia="Arial Unicode MS" w:hAnsi="Times New Roman" w:cs="Times New Roman"/>
      <w:b/>
      <w:bCs/>
      <w:sz w:val="24"/>
      <w:szCs w:val="24"/>
      <w:lang w:eastAsia="pl-PL"/>
    </w:rPr>
  </w:style>
  <w:style w:type="character" w:customStyle="1" w:styleId="Nagwek4Znak">
    <w:name w:val="Nagłówek 4 Znak"/>
    <w:basedOn w:val="Domylnaczcionkaakapitu"/>
    <w:link w:val="Nagwek4"/>
    <w:uiPriority w:val="9"/>
    <w:semiHidden/>
    <w:rsid w:val="009A339C"/>
    <w:rPr>
      <w:rFonts w:ascii="Cambria" w:eastAsia="Times New Roman" w:hAnsi="Cambria" w:cs="Times New Roman"/>
      <w:b/>
      <w:bCs/>
      <w:i/>
      <w:iCs/>
      <w:color w:val="4F81BD"/>
      <w:sz w:val="24"/>
      <w:szCs w:val="24"/>
      <w:lang w:eastAsia="pl-PL"/>
    </w:rPr>
  </w:style>
  <w:style w:type="character" w:customStyle="1" w:styleId="Nagwek5Znak">
    <w:name w:val="Nagłówek 5 Znak"/>
    <w:basedOn w:val="Domylnaczcionkaakapitu"/>
    <w:link w:val="Nagwek5"/>
    <w:uiPriority w:val="9"/>
    <w:semiHidden/>
    <w:rsid w:val="009A339C"/>
    <w:rPr>
      <w:rFonts w:asciiTheme="minorHAnsi" w:eastAsiaTheme="minorEastAsia" w:hAnsiTheme="minorHAnsi" w:cstheme="minorBidi"/>
      <w:b/>
      <w:bCs/>
      <w:i/>
      <w:iCs/>
      <w:sz w:val="26"/>
      <w:szCs w:val="26"/>
    </w:rPr>
  </w:style>
  <w:style w:type="character" w:customStyle="1" w:styleId="Nagwek6Znak">
    <w:name w:val="Nagłówek 6 Znak"/>
    <w:basedOn w:val="Domylnaczcionkaakapitu"/>
    <w:link w:val="Nagwek6"/>
    <w:uiPriority w:val="9"/>
    <w:semiHidden/>
    <w:rsid w:val="009A339C"/>
    <w:rPr>
      <w:rFonts w:ascii="Cambria" w:eastAsia="Times New Roman" w:hAnsi="Cambria" w:cs="Times New Roman"/>
      <w:i/>
      <w:iCs/>
      <w:color w:val="243F60"/>
      <w:sz w:val="24"/>
      <w:szCs w:val="24"/>
      <w:lang w:eastAsia="pl-PL"/>
    </w:rPr>
  </w:style>
  <w:style w:type="character" w:customStyle="1" w:styleId="Nagwek7Znak">
    <w:name w:val="Nagłówek 7 Znak"/>
    <w:basedOn w:val="Domylnaczcionkaakapitu"/>
    <w:link w:val="Nagwek7"/>
    <w:uiPriority w:val="9"/>
    <w:semiHidden/>
    <w:rsid w:val="009A339C"/>
    <w:rPr>
      <w:rFonts w:asciiTheme="minorHAnsi" w:eastAsiaTheme="minorEastAsia" w:hAnsiTheme="minorHAnsi" w:cstheme="minorBidi"/>
      <w:sz w:val="24"/>
      <w:szCs w:val="24"/>
    </w:rPr>
  </w:style>
  <w:style w:type="paragraph" w:styleId="Tytu">
    <w:name w:val="Title"/>
    <w:basedOn w:val="Normalny"/>
    <w:next w:val="Normalny"/>
    <w:link w:val="TytuZnak"/>
    <w:uiPriority w:val="10"/>
    <w:qFormat/>
    <w:rsid w:val="009A339C"/>
    <w:pPr>
      <w:suppressAutoHyphens/>
      <w:jc w:val="center"/>
    </w:pPr>
    <w:rPr>
      <w:rFonts w:ascii="Cambria" w:eastAsia="Times New Roman" w:hAnsi="Cambria"/>
      <w:color w:val="17365D"/>
      <w:spacing w:val="5"/>
      <w:kern w:val="28"/>
      <w:sz w:val="52"/>
      <w:szCs w:val="52"/>
    </w:rPr>
  </w:style>
  <w:style w:type="character" w:customStyle="1" w:styleId="TytuZnak">
    <w:name w:val="Tytuł Znak"/>
    <w:basedOn w:val="Domylnaczcionkaakapitu"/>
    <w:link w:val="Tytu"/>
    <w:uiPriority w:val="10"/>
    <w:rsid w:val="009A339C"/>
    <w:rPr>
      <w:rFonts w:ascii="Cambria" w:eastAsia="Times New Roman" w:hAnsi="Cambria" w:cs="Times New Roman"/>
      <w:color w:val="17365D"/>
      <w:spacing w:val="5"/>
      <w:kern w:val="28"/>
      <w:sz w:val="52"/>
      <w:szCs w:val="52"/>
      <w:lang w:eastAsia="pl-PL"/>
    </w:rPr>
  </w:style>
  <w:style w:type="paragraph" w:styleId="Podtytu">
    <w:name w:val="Subtitle"/>
    <w:basedOn w:val="Normalny"/>
    <w:next w:val="Normalny"/>
    <w:link w:val="PodtytuZnak"/>
    <w:uiPriority w:val="11"/>
    <w:qFormat/>
    <w:rsid w:val="009A339C"/>
    <w:pPr>
      <w:numPr>
        <w:ilvl w:val="1"/>
      </w:numPr>
    </w:pPr>
    <w:rPr>
      <w:rFonts w:ascii="Cambria" w:eastAsia="Times New Roman" w:hAnsi="Cambria"/>
      <w:i/>
      <w:iCs/>
      <w:color w:val="4F81BD"/>
      <w:spacing w:val="15"/>
    </w:rPr>
  </w:style>
  <w:style w:type="character" w:customStyle="1" w:styleId="PodtytuZnak">
    <w:name w:val="Podtytuł Znak"/>
    <w:basedOn w:val="Domylnaczcionkaakapitu"/>
    <w:link w:val="Podtytu"/>
    <w:uiPriority w:val="11"/>
    <w:rsid w:val="009A339C"/>
    <w:rPr>
      <w:rFonts w:ascii="Cambria" w:eastAsia="Times New Roman" w:hAnsi="Cambria" w:cs="Times New Roman"/>
      <w:i/>
      <w:iCs/>
      <w:color w:val="4F81BD"/>
      <w:spacing w:val="15"/>
      <w:sz w:val="24"/>
      <w:szCs w:val="24"/>
      <w:lang w:eastAsia="pl-PL"/>
    </w:rPr>
  </w:style>
  <w:style w:type="paragraph" w:styleId="Nagwek">
    <w:name w:val="header"/>
    <w:aliases w:val="Nagłówek strony"/>
    <w:basedOn w:val="Normalny"/>
    <w:link w:val="NagwekZnak"/>
    <w:unhideWhenUsed/>
    <w:rsid w:val="00864538"/>
    <w:pPr>
      <w:tabs>
        <w:tab w:val="center" w:pos="4536"/>
        <w:tab w:val="right" w:pos="9072"/>
      </w:tabs>
    </w:pPr>
  </w:style>
  <w:style w:type="character" w:customStyle="1" w:styleId="NagwekZnak">
    <w:name w:val="Nagłówek Znak"/>
    <w:aliases w:val="Nagłówek strony Znak"/>
    <w:basedOn w:val="Domylnaczcionkaakapitu"/>
    <w:link w:val="Nagwek"/>
    <w:rsid w:val="00864538"/>
    <w:rPr>
      <w:rFonts w:ascii="Times New Roman" w:hAnsi="Times New Roman"/>
      <w:sz w:val="24"/>
      <w:szCs w:val="24"/>
    </w:rPr>
  </w:style>
  <w:style w:type="paragraph" w:styleId="Stopka">
    <w:name w:val="footer"/>
    <w:basedOn w:val="Normalny"/>
    <w:link w:val="StopkaZnak"/>
    <w:uiPriority w:val="99"/>
    <w:unhideWhenUsed/>
    <w:rsid w:val="00864538"/>
    <w:pPr>
      <w:tabs>
        <w:tab w:val="center" w:pos="4536"/>
        <w:tab w:val="right" w:pos="9072"/>
      </w:tabs>
    </w:pPr>
  </w:style>
  <w:style w:type="character" w:customStyle="1" w:styleId="StopkaZnak">
    <w:name w:val="Stopka Znak"/>
    <w:basedOn w:val="Domylnaczcionkaakapitu"/>
    <w:link w:val="Stopka"/>
    <w:uiPriority w:val="99"/>
    <w:rsid w:val="00864538"/>
    <w:rPr>
      <w:rFonts w:ascii="Times New Roman" w:hAnsi="Times New Roman"/>
      <w:sz w:val="24"/>
      <w:szCs w:val="24"/>
    </w:rPr>
  </w:style>
  <w:style w:type="paragraph" w:styleId="Tekstdymka">
    <w:name w:val="Balloon Text"/>
    <w:basedOn w:val="Normalny"/>
    <w:link w:val="TekstdymkaZnak"/>
    <w:uiPriority w:val="99"/>
    <w:semiHidden/>
    <w:unhideWhenUsed/>
    <w:rsid w:val="00864538"/>
    <w:rPr>
      <w:rFonts w:ascii="Tahoma" w:hAnsi="Tahoma" w:cs="Tahoma"/>
      <w:sz w:val="16"/>
      <w:szCs w:val="16"/>
    </w:rPr>
  </w:style>
  <w:style w:type="character" w:customStyle="1" w:styleId="TekstdymkaZnak">
    <w:name w:val="Tekst dymka Znak"/>
    <w:basedOn w:val="Domylnaczcionkaakapitu"/>
    <w:link w:val="Tekstdymka"/>
    <w:uiPriority w:val="99"/>
    <w:semiHidden/>
    <w:rsid w:val="00864538"/>
    <w:rPr>
      <w:rFonts w:ascii="Tahoma" w:hAnsi="Tahoma" w:cs="Tahoma"/>
      <w:sz w:val="16"/>
      <w:szCs w:val="16"/>
    </w:rPr>
  </w:style>
  <w:style w:type="table" w:styleId="Tabela-Siatka">
    <w:name w:val="Table Grid"/>
    <w:basedOn w:val="Standardowy"/>
    <w:uiPriority w:val="59"/>
    <w:rsid w:val="00864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wykytekst">
    <w:name w:val="Plain Text"/>
    <w:basedOn w:val="Normalny"/>
    <w:link w:val="ZwykytekstZnak"/>
    <w:uiPriority w:val="99"/>
    <w:semiHidden/>
    <w:unhideWhenUsed/>
    <w:rsid w:val="000E1674"/>
    <w:rPr>
      <w:rFonts w:ascii="Consolas" w:eastAsiaTheme="minorHAnsi" w:hAnsi="Consolas" w:cstheme="minorBidi"/>
      <w:sz w:val="21"/>
      <w:szCs w:val="21"/>
      <w:lang w:eastAsia="en-US"/>
    </w:rPr>
  </w:style>
  <w:style w:type="character" w:customStyle="1" w:styleId="ZwykytekstZnak">
    <w:name w:val="Zwykły tekst Znak"/>
    <w:basedOn w:val="Domylnaczcionkaakapitu"/>
    <w:link w:val="Zwykytekst"/>
    <w:uiPriority w:val="99"/>
    <w:semiHidden/>
    <w:rsid w:val="000E1674"/>
    <w:rPr>
      <w:rFonts w:ascii="Consolas" w:eastAsiaTheme="minorHAnsi" w:hAnsi="Consolas" w:cstheme="minorBidi"/>
      <w:sz w:val="21"/>
      <w:szCs w:val="21"/>
      <w:lang w:eastAsia="en-US"/>
    </w:rPr>
  </w:style>
  <w:style w:type="paragraph" w:styleId="Akapitzlist">
    <w:name w:val="List Paragraph"/>
    <w:basedOn w:val="Normalny"/>
    <w:link w:val="AkapitzlistZnak"/>
    <w:uiPriority w:val="34"/>
    <w:qFormat/>
    <w:rsid w:val="0059274A"/>
    <w:pPr>
      <w:ind w:left="720"/>
      <w:contextualSpacing/>
    </w:pPr>
  </w:style>
  <w:style w:type="paragraph" w:styleId="Spistreci1">
    <w:name w:val="toc 1"/>
    <w:basedOn w:val="Normalny"/>
    <w:next w:val="Normalny"/>
    <w:autoRedefine/>
    <w:uiPriority w:val="39"/>
    <w:rsid w:val="00AE36D4"/>
    <w:rPr>
      <w:rFonts w:eastAsia="Times New Roman"/>
    </w:rPr>
  </w:style>
  <w:style w:type="paragraph" w:styleId="Spistreci2">
    <w:name w:val="toc 2"/>
    <w:basedOn w:val="Normalny"/>
    <w:next w:val="Normalny"/>
    <w:autoRedefine/>
    <w:uiPriority w:val="39"/>
    <w:rsid w:val="00AE36D4"/>
    <w:pPr>
      <w:ind w:left="240"/>
    </w:pPr>
    <w:rPr>
      <w:rFonts w:eastAsia="Times New Roman"/>
    </w:rPr>
  </w:style>
  <w:style w:type="character" w:styleId="Hipercze">
    <w:name w:val="Hyperlink"/>
    <w:uiPriority w:val="99"/>
    <w:rsid w:val="00AE36D4"/>
    <w:rPr>
      <w:color w:val="0000FF"/>
      <w:u w:val="single"/>
    </w:rPr>
  </w:style>
  <w:style w:type="paragraph" w:customStyle="1" w:styleId="CompanyName">
    <w:name w:val="Company Name"/>
    <w:basedOn w:val="Tekstpodstawowy"/>
    <w:rsid w:val="00AE36D4"/>
    <w:pPr>
      <w:keepLines/>
      <w:framePr w:w="8640" w:h="1440" w:wrap="notBeside" w:vAnchor="page" w:hAnchor="margin" w:xAlign="center" w:y="889" w:anchorLock="1"/>
      <w:overflowPunct w:val="0"/>
      <w:autoSpaceDE w:val="0"/>
      <w:autoSpaceDN w:val="0"/>
      <w:adjustRightInd w:val="0"/>
      <w:spacing w:after="80" w:line="240" w:lineRule="atLeast"/>
      <w:jc w:val="center"/>
      <w:textAlignment w:val="baseline"/>
    </w:pPr>
    <w:rPr>
      <w:rFonts w:ascii="Garamond" w:eastAsia="Times New Roman" w:hAnsi="Garamond"/>
      <w:caps/>
      <w:spacing w:val="75"/>
      <w:sz w:val="21"/>
      <w:szCs w:val="20"/>
      <w:lang w:val="en-US" w:eastAsia="en-US"/>
    </w:rPr>
  </w:style>
  <w:style w:type="paragraph" w:styleId="Nagwekspisutreci">
    <w:name w:val="TOC Heading"/>
    <w:basedOn w:val="Nagwek1"/>
    <w:next w:val="Normalny"/>
    <w:uiPriority w:val="39"/>
    <w:semiHidden/>
    <w:unhideWhenUsed/>
    <w:qFormat/>
    <w:rsid w:val="00AE36D4"/>
    <w:pPr>
      <w:keepLines/>
      <w:spacing w:before="480" w:after="0" w:line="276" w:lineRule="auto"/>
      <w:outlineLvl w:val="9"/>
    </w:pPr>
    <w:rPr>
      <w:rFonts w:ascii="Cambria" w:eastAsia="Times New Roman" w:hAnsi="Cambria" w:cs="Times New Roman"/>
      <w:color w:val="365F91"/>
      <w:kern w:val="0"/>
      <w:sz w:val="28"/>
      <w:szCs w:val="28"/>
    </w:rPr>
  </w:style>
  <w:style w:type="paragraph" w:styleId="Tekstpodstawowy">
    <w:name w:val="Body Text"/>
    <w:basedOn w:val="Normalny"/>
    <w:link w:val="TekstpodstawowyZnak"/>
    <w:uiPriority w:val="99"/>
    <w:semiHidden/>
    <w:unhideWhenUsed/>
    <w:rsid w:val="00AE36D4"/>
    <w:pPr>
      <w:spacing w:after="120"/>
    </w:pPr>
  </w:style>
  <w:style w:type="character" w:customStyle="1" w:styleId="TekstpodstawowyZnak">
    <w:name w:val="Tekst podstawowy Znak"/>
    <w:basedOn w:val="Domylnaczcionkaakapitu"/>
    <w:link w:val="Tekstpodstawowy"/>
    <w:uiPriority w:val="99"/>
    <w:semiHidden/>
    <w:rsid w:val="00AE36D4"/>
    <w:rPr>
      <w:rFonts w:ascii="Times New Roman" w:hAnsi="Times New Roman"/>
      <w:sz w:val="24"/>
      <w:szCs w:val="24"/>
    </w:rPr>
  </w:style>
  <w:style w:type="paragraph" w:styleId="NormalnyWeb">
    <w:name w:val="Normal (Web)"/>
    <w:basedOn w:val="Normalny"/>
    <w:uiPriority w:val="99"/>
    <w:unhideWhenUsed/>
    <w:rsid w:val="00AE36D4"/>
    <w:pPr>
      <w:spacing w:before="100" w:beforeAutospacing="1" w:after="119"/>
    </w:pPr>
    <w:rPr>
      <w:rFonts w:eastAsia="Times New Roman"/>
    </w:rPr>
  </w:style>
  <w:style w:type="character" w:customStyle="1" w:styleId="AkapitzlistZnak">
    <w:name w:val="Akapit z listą Znak"/>
    <w:basedOn w:val="Domylnaczcionkaakapitu"/>
    <w:link w:val="Akapitzlist"/>
    <w:uiPriority w:val="34"/>
    <w:rsid w:val="00AE36D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864989">
      <w:bodyDiv w:val="1"/>
      <w:marLeft w:val="0"/>
      <w:marRight w:val="0"/>
      <w:marTop w:val="0"/>
      <w:marBottom w:val="0"/>
      <w:divBdr>
        <w:top w:val="none" w:sz="0" w:space="0" w:color="auto"/>
        <w:left w:val="none" w:sz="0" w:space="0" w:color="auto"/>
        <w:bottom w:val="none" w:sz="0" w:space="0" w:color="auto"/>
        <w:right w:val="none" w:sz="0" w:space="0" w:color="auto"/>
      </w:divBdr>
    </w:div>
    <w:div w:id="118011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1535</Words>
  <Characters>9215</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10729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ikmj</dc:creator>
  <cp:lastModifiedBy>Maryna Kuczyńska</cp:lastModifiedBy>
  <cp:revision>2</cp:revision>
  <dcterms:created xsi:type="dcterms:W3CDTF">2018-04-11T21:47:00Z</dcterms:created>
  <dcterms:modified xsi:type="dcterms:W3CDTF">2018-04-11T21:47:00Z</dcterms:modified>
</cp:coreProperties>
</file>