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67247A" w14:textId="77777777" w:rsidR="00062E2D" w:rsidRPr="006C6177" w:rsidRDefault="00062E2D" w:rsidP="00062E2D">
      <w:pPr>
        <w:rPr>
          <w:rFonts w:ascii="Verdana" w:hAnsi="Verdana"/>
        </w:rPr>
      </w:pPr>
    </w:p>
    <w:p w14:paraId="7AEF5B65" w14:textId="77777777" w:rsidR="00062E2D" w:rsidRPr="006C6177" w:rsidRDefault="00062E2D" w:rsidP="00062E2D">
      <w:pPr>
        <w:rPr>
          <w:rFonts w:ascii="Verdana" w:hAnsi="Verdana"/>
        </w:rPr>
      </w:pPr>
    </w:p>
    <w:p w14:paraId="4B92344B" w14:textId="77777777" w:rsidR="00062E2D" w:rsidRPr="006C6177" w:rsidRDefault="00062E2D" w:rsidP="00062E2D">
      <w:pPr>
        <w:rPr>
          <w:rFonts w:ascii="Verdana" w:hAnsi="Verdana"/>
        </w:rPr>
      </w:pPr>
    </w:p>
    <w:p w14:paraId="42ECEBCD" w14:textId="77777777" w:rsidR="00062E2D" w:rsidRPr="006C6177" w:rsidRDefault="00062E2D" w:rsidP="00062E2D">
      <w:pPr>
        <w:rPr>
          <w:rFonts w:ascii="Verdana" w:hAnsi="Verdana"/>
        </w:rPr>
      </w:pPr>
    </w:p>
    <w:p w14:paraId="161EE70D" w14:textId="77777777" w:rsidR="00062E2D" w:rsidRPr="006C6177" w:rsidRDefault="00062E2D" w:rsidP="00062E2D">
      <w:pPr>
        <w:rPr>
          <w:rFonts w:ascii="Verdana" w:hAnsi="Verdana"/>
        </w:rPr>
      </w:pPr>
    </w:p>
    <w:p w14:paraId="3A928D74" w14:textId="77777777" w:rsidR="00062E2D" w:rsidRPr="006C6177" w:rsidRDefault="00062E2D" w:rsidP="00062E2D">
      <w:pPr>
        <w:rPr>
          <w:rFonts w:ascii="Verdana" w:hAnsi="Verdana"/>
        </w:rPr>
      </w:pPr>
    </w:p>
    <w:p w14:paraId="234969AB" w14:textId="77777777" w:rsidR="00062E2D" w:rsidRPr="006C6177" w:rsidRDefault="00062E2D" w:rsidP="00062E2D">
      <w:pPr>
        <w:rPr>
          <w:rFonts w:ascii="Verdana" w:hAnsi="Verdana"/>
        </w:rPr>
      </w:pPr>
    </w:p>
    <w:p w14:paraId="52678662" w14:textId="77777777" w:rsidR="00062E2D" w:rsidRPr="006C6177" w:rsidRDefault="00062E2D" w:rsidP="00062E2D">
      <w:pPr>
        <w:rPr>
          <w:rFonts w:ascii="Verdana" w:hAnsi="Verdana"/>
        </w:rPr>
      </w:pPr>
    </w:p>
    <w:p w14:paraId="689B3F75" w14:textId="77777777" w:rsidR="00062E2D" w:rsidRPr="006C6177" w:rsidRDefault="00062E2D" w:rsidP="00062E2D">
      <w:pPr>
        <w:rPr>
          <w:rFonts w:ascii="Verdana" w:hAnsi="Verdana"/>
        </w:rPr>
      </w:pPr>
    </w:p>
    <w:p w14:paraId="26DE4DE3" w14:textId="77777777" w:rsidR="00062E2D" w:rsidRPr="006C6177" w:rsidRDefault="00062E2D" w:rsidP="00062E2D">
      <w:pPr>
        <w:rPr>
          <w:rFonts w:ascii="Verdana" w:hAnsi="Verdana"/>
        </w:rPr>
      </w:pPr>
    </w:p>
    <w:p w14:paraId="395EC3E6" w14:textId="77777777" w:rsidR="00062E2D" w:rsidRPr="006C6177" w:rsidRDefault="00062E2D" w:rsidP="00062E2D">
      <w:pPr>
        <w:rPr>
          <w:rFonts w:ascii="Verdana" w:hAnsi="Verdana"/>
        </w:rPr>
      </w:pPr>
    </w:p>
    <w:p w14:paraId="038E1E82" w14:textId="77777777" w:rsidR="00062E2D" w:rsidRPr="006C6177" w:rsidRDefault="00062E2D" w:rsidP="00062E2D">
      <w:pPr>
        <w:rPr>
          <w:rFonts w:ascii="Verdana" w:hAnsi="Verdana"/>
        </w:rPr>
      </w:pPr>
    </w:p>
    <w:p w14:paraId="7E350D6E" w14:textId="77777777" w:rsidR="00185F55" w:rsidRPr="006C6177" w:rsidRDefault="00062E2D" w:rsidP="00062E2D">
      <w:pPr>
        <w:tabs>
          <w:tab w:val="left" w:pos="2400"/>
        </w:tabs>
        <w:rPr>
          <w:rFonts w:ascii="Verdana" w:hAnsi="Verdana"/>
        </w:rPr>
      </w:pPr>
      <w:r w:rsidRPr="006C6177">
        <w:rPr>
          <w:rFonts w:ascii="Verdana" w:hAnsi="Verdana"/>
        </w:rPr>
        <w:tab/>
      </w:r>
    </w:p>
    <w:tbl>
      <w:tblPr>
        <w:tblStyle w:val="Tabela-Siatka"/>
        <w:tblpPr w:leftFromText="141" w:rightFromText="141" w:vertAnchor="text" w:horzAnchor="margin" w:tblpXSpec="center" w:tblpY="8273"/>
        <w:tblW w:w="6288" w:type="dxa"/>
        <w:tblLook w:val="04A0" w:firstRow="1" w:lastRow="0" w:firstColumn="1" w:lastColumn="0" w:noHBand="0" w:noVBand="1"/>
      </w:tblPr>
      <w:tblGrid>
        <w:gridCol w:w="3140"/>
        <w:gridCol w:w="3148"/>
      </w:tblGrid>
      <w:tr w:rsidR="00185F55" w:rsidRPr="006C6177" w14:paraId="1B24298A" w14:textId="77777777" w:rsidTr="00185F55">
        <w:trPr>
          <w:trHeight w:val="435"/>
        </w:trPr>
        <w:tc>
          <w:tcPr>
            <w:tcW w:w="3140" w:type="dxa"/>
          </w:tcPr>
          <w:p w14:paraId="54513B9B" w14:textId="77777777" w:rsidR="00185F55" w:rsidRPr="006C6177" w:rsidRDefault="00185F55" w:rsidP="008C365D">
            <w:pPr>
              <w:rPr>
                <w:rFonts w:ascii="Verdana" w:hAnsi="Verdana"/>
                <w:i/>
                <w:sz w:val="16"/>
                <w:szCs w:val="16"/>
              </w:rPr>
            </w:pPr>
            <w:r w:rsidRPr="006C6177">
              <w:rPr>
                <w:rFonts w:ascii="Verdana" w:hAnsi="Verdana"/>
                <w:i/>
                <w:sz w:val="16"/>
                <w:szCs w:val="16"/>
              </w:rPr>
              <w:t>Opracował</w:t>
            </w:r>
          </w:p>
          <w:p w14:paraId="4B6892E2" w14:textId="77777777" w:rsidR="00185F55" w:rsidRPr="006C6177" w:rsidRDefault="00185F55" w:rsidP="008C365D">
            <w:pPr>
              <w:rPr>
                <w:rFonts w:ascii="Verdana" w:hAnsi="Verdana"/>
                <w:i/>
                <w:sz w:val="16"/>
                <w:szCs w:val="16"/>
              </w:rPr>
            </w:pPr>
            <w:r w:rsidRPr="006C6177">
              <w:rPr>
                <w:rFonts w:ascii="Verdana" w:hAnsi="Verdana"/>
                <w:i/>
                <w:sz w:val="16"/>
                <w:szCs w:val="16"/>
              </w:rPr>
              <w:t>Imię i nazwisko:</w:t>
            </w:r>
          </w:p>
          <w:p w14:paraId="05D7BF52" w14:textId="77777777" w:rsidR="00185F55" w:rsidRPr="006C6177" w:rsidRDefault="00185F55" w:rsidP="008C365D">
            <w:pPr>
              <w:rPr>
                <w:rFonts w:ascii="Verdana" w:hAnsi="Verdana"/>
                <w:i/>
                <w:sz w:val="16"/>
                <w:szCs w:val="16"/>
              </w:rPr>
            </w:pPr>
            <w:r w:rsidRPr="006C6177">
              <w:rPr>
                <w:rFonts w:ascii="Verdana" w:hAnsi="Verdana"/>
                <w:i/>
                <w:sz w:val="16"/>
                <w:szCs w:val="16"/>
              </w:rPr>
              <w:t>Data:</w:t>
            </w:r>
          </w:p>
        </w:tc>
        <w:tc>
          <w:tcPr>
            <w:tcW w:w="3148" w:type="dxa"/>
          </w:tcPr>
          <w:p w14:paraId="40D370C0" w14:textId="77777777" w:rsidR="00185F55" w:rsidRPr="006C6177" w:rsidRDefault="00185F55" w:rsidP="008C365D">
            <w:pPr>
              <w:rPr>
                <w:rFonts w:ascii="Verdana" w:hAnsi="Verdana"/>
                <w:i/>
                <w:sz w:val="16"/>
                <w:szCs w:val="16"/>
              </w:rPr>
            </w:pPr>
            <w:r w:rsidRPr="006C6177">
              <w:rPr>
                <w:rFonts w:ascii="Verdana" w:hAnsi="Verdana"/>
                <w:i/>
                <w:sz w:val="16"/>
                <w:szCs w:val="16"/>
              </w:rPr>
              <w:t>Zatwierdził</w:t>
            </w:r>
          </w:p>
          <w:p w14:paraId="0A9945ED" w14:textId="77777777" w:rsidR="00185F55" w:rsidRPr="006C6177" w:rsidRDefault="00185F55" w:rsidP="008C365D">
            <w:pPr>
              <w:rPr>
                <w:rFonts w:ascii="Verdana" w:hAnsi="Verdana"/>
                <w:i/>
                <w:sz w:val="16"/>
                <w:szCs w:val="16"/>
              </w:rPr>
            </w:pPr>
            <w:r w:rsidRPr="006C6177">
              <w:rPr>
                <w:rFonts w:ascii="Verdana" w:hAnsi="Verdana"/>
                <w:i/>
                <w:sz w:val="16"/>
                <w:szCs w:val="16"/>
              </w:rPr>
              <w:t>Imię i nazwisko:</w:t>
            </w:r>
          </w:p>
          <w:p w14:paraId="351C5636" w14:textId="77777777" w:rsidR="00185F55" w:rsidRPr="006C6177" w:rsidRDefault="00185F55" w:rsidP="008C365D">
            <w:pPr>
              <w:rPr>
                <w:rFonts w:ascii="Verdana" w:hAnsi="Verdana"/>
                <w:i/>
                <w:sz w:val="16"/>
                <w:szCs w:val="16"/>
              </w:rPr>
            </w:pPr>
            <w:r w:rsidRPr="006C6177">
              <w:rPr>
                <w:rFonts w:ascii="Verdana" w:hAnsi="Verdana"/>
                <w:i/>
                <w:sz w:val="16"/>
                <w:szCs w:val="16"/>
              </w:rPr>
              <w:t>Data:</w:t>
            </w:r>
          </w:p>
        </w:tc>
      </w:tr>
    </w:tbl>
    <w:p w14:paraId="555A5764" w14:textId="77777777" w:rsidR="00266CAB" w:rsidRPr="006C6177" w:rsidRDefault="00266CAB" w:rsidP="00062E2D">
      <w:pPr>
        <w:tabs>
          <w:tab w:val="left" w:pos="2400"/>
        </w:tabs>
        <w:rPr>
          <w:rFonts w:ascii="Verdana" w:hAnsi="Verdana"/>
        </w:rPr>
      </w:pPr>
    </w:p>
    <w:p w14:paraId="05D78361" w14:textId="77777777" w:rsidR="00266CAB" w:rsidRPr="006C6177" w:rsidRDefault="00266CAB" w:rsidP="00266CAB">
      <w:pPr>
        <w:rPr>
          <w:rFonts w:ascii="Verdana" w:hAnsi="Verdana"/>
        </w:rPr>
      </w:pPr>
    </w:p>
    <w:p w14:paraId="37D7D0DE" w14:textId="77777777" w:rsidR="00266CAB" w:rsidRPr="006C6177" w:rsidRDefault="00266CAB" w:rsidP="00266CAB">
      <w:pPr>
        <w:rPr>
          <w:rFonts w:ascii="Verdana" w:hAnsi="Verdana"/>
        </w:rPr>
      </w:pPr>
    </w:p>
    <w:p w14:paraId="6D74AA10" w14:textId="77777777" w:rsidR="00266CAB" w:rsidRPr="006C6177" w:rsidRDefault="00266CAB" w:rsidP="00266CAB">
      <w:pPr>
        <w:rPr>
          <w:rFonts w:ascii="Verdana" w:hAnsi="Verdana"/>
        </w:rPr>
      </w:pPr>
    </w:p>
    <w:p w14:paraId="2FAD2AB7" w14:textId="77777777" w:rsidR="00266CAB" w:rsidRPr="006C6177" w:rsidRDefault="00266CAB" w:rsidP="00266CAB">
      <w:pPr>
        <w:rPr>
          <w:rFonts w:ascii="Verdana" w:hAnsi="Verdana"/>
        </w:rPr>
      </w:pPr>
    </w:p>
    <w:p w14:paraId="214C6E8C" w14:textId="77777777" w:rsidR="00266CAB" w:rsidRPr="006C6177" w:rsidRDefault="00266CAB" w:rsidP="00266CAB">
      <w:pPr>
        <w:rPr>
          <w:rFonts w:ascii="Verdana" w:hAnsi="Verdana"/>
          <w:sz w:val="32"/>
          <w:szCs w:val="32"/>
        </w:rPr>
      </w:pPr>
    </w:p>
    <w:p w14:paraId="0C39AFF4" w14:textId="77777777" w:rsidR="006C6177" w:rsidRDefault="006C6177" w:rsidP="006C6177">
      <w:pPr>
        <w:jc w:val="center"/>
        <w:rPr>
          <w:rFonts w:ascii="Verdana" w:hAnsi="Verdana"/>
          <w:b/>
          <w:noProof/>
          <w:sz w:val="32"/>
          <w:szCs w:val="32"/>
        </w:rPr>
      </w:pPr>
      <w:r w:rsidRPr="006C6177">
        <w:rPr>
          <w:rFonts w:ascii="Verdana" w:hAnsi="Verdana"/>
          <w:b/>
          <w:sz w:val="32"/>
          <w:szCs w:val="32"/>
        </w:rPr>
        <w:fldChar w:fldCharType="begin"/>
      </w:r>
      <w:r w:rsidRPr="006C6177">
        <w:rPr>
          <w:rFonts w:ascii="Verdana" w:hAnsi="Verdana"/>
          <w:b/>
          <w:sz w:val="32"/>
          <w:szCs w:val="32"/>
        </w:rPr>
        <w:instrText xml:space="preserve"> FILENAME  \* Caps  \* MERGEFORMAT </w:instrText>
      </w:r>
      <w:r w:rsidRPr="006C6177">
        <w:rPr>
          <w:rFonts w:ascii="Verdana" w:hAnsi="Verdana"/>
          <w:b/>
          <w:sz w:val="32"/>
          <w:szCs w:val="32"/>
        </w:rPr>
        <w:fldChar w:fldCharType="separate"/>
      </w:r>
      <w:r w:rsidRPr="006C6177">
        <w:rPr>
          <w:rFonts w:ascii="Verdana" w:hAnsi="Verdana"/>
          <w:b/>
          <w:noProof/>
          <w:sz w:val="32"/>
          <w:szCs w:val="32"/>
        </w:rPr>
        <w:t xml:space="preserve">Przewodnik </w:t>
      </w:r>
    </w:p>
    <w:p w14:paraId="1C1FD4DF" w14:textId="77777777" w:rsidR="00266CAB" w:rsidRPr="006C6177" w:rsidRDefault="006C6177" w:rsidP="006C6177">
      <w:pPr>
        <w:jc w:val="center"/>
        <w:rPr>
          <w:rFonts w:ascii="Verdana" w:hAnsi="Verdana"/>
          <w:b/>
          <w:noProof/>
          <w:sz w:val="32"/>
          <w:szCs w:val="32"/>
        </w:rPr>
      </w:pPr>
      <w:r w:rsidRPr="006C6177">
        <w:rPr>
          <w:rFonts w:ascii="Verdana" w:hAnsi="Verdana"/>
          <w:b/>
          <w:noProof/>
          <w:sz w:val="32"/>
          <w:szCs w:val="32"/>
        </w:rPr>
        <w:t>Bezpi</w:t>
      </w:r>
      <w:r>
        <w:rPr>
          <w:rFonts w:ascii="Verdana" w:hAnsi="Verdana"/>
          <w:b/>
          <w:noProof/>
          <w:sz w:val="32"/>
          <w:szCs w:val="32"/>
        </w:rPr>
        <w:t>eczenego Uzytkowania Komputera i</w:t>
      </w:r>
      <w:r w:rsidRPr="006C6177">
        <w:rPr>
          <w:rFonts w:ascii="Verdana" w:hAnsi="Verdana"/>
          <w:b/>
          <w:noProof/>
          <w:sz w:val="32"/>
          <w:szCs w:val="32"/>
        </w:rPr>
        <w:t xml:space="preserve"> Sieci</w:t>
      </w:r>
      <w:r w:rsidRPr="006C6177">
        <w:rPr>
          <w:rFonts w:ascii="Verdana" w:hAnsi="Verdana"/>
          <w:b/>
          <w:sz w:val="32"/>
          <w:szCs w:val="32"/>
        </w:rPr>
        <w:fldChar w:fldCharType="end"/>
      </w:r>
    </w:p>
    <w:p w14:paraId="0C362F74" w14:textId="77777777" w:rsidR="00266CAB" w:rsidRPr="006C6177" w:rsidRDefault="00266CAB" w:rsidP="00266CAB">
      <w:pPr>
        <w:rPr>
          <w:rFonts w:ascii="Verdana" w:hAnsi="Verdana"/>
        </w:rPr>
      </w:pPr>
    </w:p>
    <w:p w14:paraId="15C730B6" w14:textId="77777777" w:rsidR="00266CAB" w:rsidRPr="006C6177" w:rsidRDefault="00266CAB" w:rsidP="00266CAB">
      <w:pPr>
        <w:rPr>
          <w:rFonts w:ascii="Verdana" w:hAnsi="Verdana"/>
        </w:rPr>
      </w:pPr>
    </w:p>
    <w:p w14:paraId="15A4791B" w14:textId="77777777" w:rsidR="00266CAB" w:rsidRPr="006C6177" w:rsidRDefault="00266CAB" w:rsidP="00266CAB">
      <w:pPr>
        <w:rPr>
          <w:rFonts w:ascii="Verdana" w:hAnsi="Verdana"/>
        </w:rPr>
      </w:pPr>
    </w:p>
    <w:p w14:paraId="61C6C31E" w14:textId="77777777" w:rsidR="00266CAB" w:rsidRPr="006C6177" w:rsidRDefault="00266CAB" w:rsidP="00266CAB">
      <w:pPr>
        <w:rPr>
          <w:rFonts w:ascii="Verdana" w:hAnsi="Verdana"/>
        </w:rPr>
      </w:pPr>
    </w:p>
    <w:p w14:paraId="21384C96" w14:textId="77777777" w:rsidR="00266CAB" w:rsidRPr="006C6177" w:rsidRDefault="00266CAB" w:rsidP="00266CAB">
      <w:pPr>
        <w:rPr>
          <w:rFonts w:ascii="Verdana" w:hAnsi="Verdana"/>
        </w:rPr>
      </w:pPr>
    </w:p>
    <w:p w14:paraId="07DEE58C" w14:textId="77777777" w:rsidR="00266CAB" w:rsidRPr="006C6177" w:rsidRDefault="00266CAB" w:rsidP="00266CAB">
      <w:pPr>
        <w:rPr>
          <w:rFonts w:ascii="Verdana" w:hAnsi="Verdana"/>
        </w:rPr>
      </w:pPr>
    </w:p>
    <w:p w14:paraId="0D18D12D" w14:textId="77777777" w:rsidR="00266CAB" w:rsidRPr="006C6177" w:rsidRDefault="00266CAB" w:rsidP="00266CAB">
      <w:pPr>
        <w:rPr>
          <w:rFonts w:ascii="Verdana" w:hAnsi="Verdana"/>
        </w:rPr>
      </w:pPr>
    </w:p>
    <w:p w14:paraId="0C1D705C" w14:textId="77777777" w:rsidR="00266CAB" w:rsidRPr="006C6177" w:rsidRDefault="00266CAB" w:rsidP="00266CAB">
      <w:pPr>
        <w:rPr>
          <w:rFonts w:ascii="Verdana" w:hAnsi="Verdana"/>
        </w:rPr>
      </w:pPr>
    </w:p>
    <w:p w14:paraId="606C380F" w14:textId="77777777" w:rsidR="00266CAB" w:rsidRPr="006C6177" w:rsidRDefault="00266CAB" w:rsidP="00266CAB">
      <w:pPr>
        <w:rPr>
          <w:rFonts w:ascii="Verdana" w:hAnsi="Verdana"/>
        </w:rPr>
      </w:pPr>
    </w:p>
    <w:p w14:paraId="32AF91F5" w14:textId="77777777" w:rsidR="00266CAB" w:rsidRPr="006C6177" w:rsidRDefault="00266CAB" w:rsidP="00266CAB">
      <w:pPr>
        <w:rPr>
          <w:rFonts w:ascii="Verdana" w:hAnsi="Verdana"/>
        </w:rPr>
      </w:pPr>
    </w:p>
    <w:p w14:paraId="147F3D2C" w14:textId="77777777" w:rsidR="00266CAB" w:rsidRPr="006C6177" w:rsidRDefault="00266CAB" w:rsidP="00266CAB">
      <w:pPr>
        <w:rPr>
          <w:rFonts w:ascii="Verdana" w:hAnsi="Verdana"/>
        </w:rPr>
      </w:pPr>
    </w:p>
    <w:p w14:paraId="705A7A4D" w14:textId="77777777" w:rsidR="00266CAB" w:rsidRPr="006C6177" w:rsidRDefault="00266CAB" w:rsidP="00266CAB">
      <w:pPr>
        <w:rPr>
          <w:rFonts w:ascii="Verdana" w:hAnsi="Verdana"/>
        </w:rPr>
      </w:pPr>
    </w:p>
    <w:p w14:paraId="5A12DA73" w14:textId="77777777" w:rsidR="00266CAB" w:rsidRPr="006C6177" w:rsidRDefault="00266CAB" w:rsidP="00266CAB">
      <w:pPr>
        <w:rPr>
          <w:rFonts w:ascii="Verdana" w:hAnsi="Verdana"/>
        </w:rPr>
      </w:pPr>
    </w:p>
    <w:p w14:paraId="20535EFF" w14:textId="77777777" w:rsidR="00266CAB" w:rsidRPr="006C6177" w:rsidRDefault="00266CAB" w:rsidP="00266CAB">
      <w:pPr>
        <w:rPr>
          <w:rFonts w:ascii="Verdana" w:hAnsi="Verdana"/>
        </w:rPr>
      </w:pPr>
    </w:p>
    <w:p w14:paraId="397021B9" w14:textId="77777777" w:rsidR="00266CAB" w:rsidRPr="006C6177" w:rsidRDefault="00266CAB" w:rsidP="00266CAB">
      <w:pPr>
        <w:rPr>
          <w:rFonts w:ascii="Verdana" w:hAnsi="Verdana"/>
        </w:rPr>
      </w:pPr>
    </w:p>
    <w:p w14:paraId="1DCA7BD1" w14:textId="77777777" w:rsidR="00266CAB" w:rsidRPr="006C6177" w:rsidRDefault="00266CAB" w:rsidP="00266CAB">
      <w:pPr>
        <w:rPr>
          <w:rFonts w:ascii="Verdana" w:hAnsi="Verdana"/>
        </w:rPr>
      </w:pPr>
    </w:p>
    <w:p w14:paraId="7BFCD0F2" w14:textId="77777777" w:rsidR="00266CAB" w:rsidRDefault="00266CAB" w:rsidP="00266CAB">
      <w:pPr>
        <w:rPr>
          <w:rFonts w:ascii="Verdana" w:hAnsi="Verdana"/>
        </w:rPr>
      </w:pPr>
    </w:p>
    <w:p w14:paraId="2CE8D3D1" w14:textId="77777777" w:rsidR="006C6177" w:rsidRDefault="006C6177" w:rsidP="00266CAB">
      <w:pPr>
        <w:rPr>
          <w:rFonts w:ascii="Verdana" w:hAnsi="Verdana"/>
        </w:rPr>
      </w:pPr>
    </w:p>
    <w:p w14:paraId="7B12D529" w14:textId="77777777" w:rsidR="006C6177" w:rsidRDefault="006C6177" w:rsidP="00266CAB">
      <w:pPr>
        <w:rPr>
          <w:rFonts w:ascii="Verdana" w:hAnsi="Verdana"/>
        </w:rPr>
      </w:pPr>
    </w:p>
    <w:p w14:paraId="1C8876BD" w14:textId="77777777" w:rsidR="006C6177" w:rsidRPr="006C6177" w:rsidRDefault="006C6177" w:rsidP="00266CAB">
      <w:pPr>
        <w:rPr>
          <w:rFonts w:ascii="Verdana" w:hAnsi="Verdana"/>
        </w:rPr>
      </w:pPr>
    </w:p>
    <w:p w14:paraId="3A3FF96B" w14:textId="77777777" w:rsidR="00266CAB" w:rsidRPr="006C6177" w:rsidRDefault="00266CAB" w:rsidP="00266CAB">
      <w:pPr>
        <w:rPr>
          <w:rFonts w:ascii="Verdana" w:hAnsi="Verdana"/>
        </w:rPr>
      </w:pPr>
    </w:p>
    <w:p w14:paraId="43503FA9" w14:textId="77777777" w:rsidR="00266CAB" w:rsidRPr="006C6177" w:rsidRDefault="00266CAB" w:rsidP="00266CAB">
      <w:pPr>
        <w:rPr>
          <w:rFonts w:ascii="Verdana" w:hAnsi="Verdana"/>
        </w:rPr>
      </w:pPr>
    </w:p>
    <w:p w14:paraId="78A6FC4D" w14:textId="77777777" w:rsidR="00266CAB" w:rsidRPr="006C6177" w:rsidRDefault="00266CAB" w:rsidP="00266CAB">
      <w:pPr>
        <w:rPr>
          <w:rFonts w:ascii="Verdana" w:hAnsi="Verdana"/>
        </w:rPr>
      </w:pPr>
    </w:p>
    <w:p w14:paraId="392A01DF" w14:textId="77777777" w:rsidR="00266CAB" w:rsidRPr="006C6177" w:rsidRDefault="00266CAB" w:rsidP="00266CAB">
      <w:pPr>
        <w:rPr>
          <w:rFonts w:ascii="Verdana" w:hAnsi="Verdana"/>
        </w:rPr>
      </w:pPr>
    </w:p>
    <w:p w14:paraId="1B969112" w14:textId="77777777" w:rsidR="00FF70BA" w:rsidRDefault="00FF70BA" w:rsidP="00266CAB">
      <w:pPr>
        <w:pStyle w:val="Nagwekspisutreci"/>
        <w:rPr>
          <w:rFonts w:ascii="Verdana" w:hAnsi="Verdana"/>
          <w:sz w:val="24"/>
          <w:szCs w:val="24"/>
        </w:rPr>
      </w:pPr>
    </w:p>
    <w:p w14:paraId="7A4816D5" w14:textId="77777777" w:rsidR="00266CAB" w:rsidRPr="006C6177" w:rsidRDefault="00266CAB" w:rsidP="00266CAB">
      <w:pPr>
        <w:pStyle w:val="Nagwekspisutreci"/>
        <w:rPr>
          <w:rFonts w:ascii="Verdana" w:hAnsi="Verdana"/>
          <w:sz w:val="24"/>
          <w:szCs w:val="24"/>
        </w:rPr>
      </w:pPr>
      <w:r w:rsidRPr="006C6177">
        <w:rPr>
          <w:rFonts w:ascii="Verdana" w:hAnsi="Verdana"/>
          <w:sz w:val="24"/>
          <w:szCs w:val="24"/>
        </w:rPr>
        <w:t>Spis treści</w:t>
      </w:r>
    </w:p>
    <w:p w14:paraId="3AA0EB88" w14:textId="77777777" w:rsidR="00640EE7" w:rsidRDefault="00266CAB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r w:rsidRPr="006C6177">
        <w:rPr>
          <w:rFonts w:ascii="Verdana" w:hAnsi="Verdana"/>
        </w:rPr>
        <w:fldChar w:fldCharType="begin"/>
      </w:r>
      <w:r w:rsidRPr="006C6177">
        <w:rPr>
          <w:rFonts w:ascii="Verdana" w:hAnsi="Verdana"/>
        </w:rPr>
        <w:instrText xml:space="preserve"> TOC \o "1-3" \h \z \u </w:instrText>
      </w:r>
      <w:r w:rsidRPr="006C6177">
        <w:rPr>
          <w:rFonts w:ascii="Verdana" w:hAnsi="Verdana"/>
        </w:rPr>
        <w:fldChar w:fldCharType="separate"/>
      </w:r>
      <w:hyperlink w:anchor="_Toc494190303" w:history="1">
        <w:r w:rsidR="00640EE7" w:rsidRPr="00FA36E5">
          <w:rPr>
            <w:rStyle w:val="Hipercze"/>
            <w:rFonts w:ascii="Verdana" w:hAnsi="Verdana"/>
          </w:rPr>
          <w:t>1.</w:t>
        </w:r>
        <w:r w:rsidR="00640EE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640EE7" w:rsidRPr="00FA36E5">
          <w:rPr>
            <w:rStyle w:val="Hipercze"/>
            <w:rFonts w:ascii="Verdana" w:hAnsi="Verdana"/>
          </w:rPr>
          <w:t>Cel procedury</w:t>
        </w:r>
        <w:r w:rsidR="00640EE7">
          <w:rPr>
            <w:webHidden/>
          </w:rPr>
          <w:tab/>
        </w:r>
        <w:r w:rsidR="00640EE7">
          <w:rPr>
            <w:webHidden/>
          </w:rPr>
          <w:fldChar w:fldCharType="begin"/>
        </w:r>
        <w:r w:rsidR="00640EE7">
          <w:rPr>
            <w:webHidden/>
          </w:rPr>
          <w:instrText xml:space="preserve"> PAGEREF _Toc494190303 \h </w:instrText>
        </w:r>
        <w:r w:rsidR="00640EE7">
          <w:rPr>
            <w:webHidden/>
          </w:rPr>
        </w:r>
        <w:r w:rsidR="00640EE7">
          <w:rPr>
            <w:webHidden/>
          </w:rPr>
          <w:fldChar w:fldCharType="separate"/>
        </w:r>
        <w:r w:rsidR="00640EE7">
          <w:rPr>
            <w:webHidden/>
          </w:rPr>
          <w:t>3</w:t>
        </w:r>
        <w:r w:rsidR="00640EE7">
          <w:rPr>
            <w:webHidden/>
          </w:rPr>
          <w:fldChar w:fldCharType="end"/>
        </w:r>
      </w:hyperlink>
    </w:p>
    <w:p w14:paraId="4A788783" w14:textId="77777777" w:rsidR="00640EE7" w:rsidRDefault="00F24482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494190304" w:history="1">
        <w:r w:rsidR="00640EE7" w:rsidRPr="00FA36E5">
          <w:rPr>
            <w:rStyle w:val="Hipercze"/>
            <w:rFonts w:ascii="Verdana" w:hAnsi="Verdana"/>
          </w:rPr>
          <w:t>2.</w:t>
        </w:r>
        <w:r w:rsidR="00640EE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640EE7" w:rsidRPr="00FA36E5">
          <w:rPr>
            <w:rStyle w:val="Hipercze"/>
            <w:rFonts w:ascii="Verdana" w:hAnsi="Verdana"/>
          </w:rPr>
          <w:t>Zakres</w:t>
        </w:r>
        <w:r w:rsidR="00640EE7">
          <w:rPr>
            <w:webHidden/>
          </w:rPr>
          <w:tab/>
        </w:r>
        <w:r w:rsidR="00640EE7">
          <w:rPr>
            <w:webHidden/>
          </w:rPr>
          <w:fldChar w:fldCharType="begin"/>
        </w:r>
        <w:r w:rsidR="00640EE7">
          <w:rPr>
            <w:webHidden/>
          </w:rPr>
          <w:instrText xml:space="preserve"> PAGEREF _Toc494190304 \h </w:instrText>
        </w:r>
        <w:r w:rsidR="00640EE7">
          <w:rPr>
            <w:webHidden/>
          </w:rPr>
        </w:r>
        <w:r w:rsidR="00640EE7">
          <w:rPr>
            <w:webHidden/>
          </w:rPr>
          <w:fldChar w:fldCharType="separate"/>
        </w:r>
        <w:r w:rsidR="00640EE7">
          <w:rPr>
            <w:webHidden/>
          </w:rPr>
          <w:t>3</w:t>
        </w:r>
        <w:r w:rsidR="00640EE7">
          <w:rPr>
            <w:webHidden/>
          </w:rPr>
          <w:fldChar w:fldCharType="end"/>
        </w:r>
      </w:hyperlink>
    </w:p>
    <w:p w14:paraId="0CF394E5" w14:textId="77777777" w:rsidR="00640EE7" w:rsidRDefault="00F24482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494190305" w:history="1">
        <w:r w:rsidR="00640EE7" w:rsidRPr="00FA36E5">
          <w:rPr>
            <w:rStyle w:val="Hipercze"/>
            <w:rFonts w:ascii="Verdana" w:hAnsi="Verdana"/>
          </w:rPr>
          <w:t>3.</w:t>
        </w:r>
        <w:r w:rsidR="00640EE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640EE7" w:rsidRPr="00FA36E5">
          <w:rPr>
            <w:rStyle w:val="Hipercze"/>
            <w:rFonts w:ascii="Verdana" w:hAnsi="Verdana"/>
          </w:rPr>
          <w:t>Zabezpieczenie komputera przed dostępem osób nieuprawnionych.</w:t>
        </w:r>
        <w:r w:rsidR="00640EE7">
          <w:rPr>
            <w:webHidden/>
          </w:rPr>
          <w:tab/>
        </w:r>
        <w:r w:rsidR="00640EE7">
          <w:rPr>
            <w:webHidden/>
          </w:rPr>
          <w:fldChar w:fldCharType="begin"/>
        </w:r>
        <w:r w:rsidR="00640EE7">
          <w:rPr>
            <w:webHidden/>
          </w:rPr>
          <w:instrText xml:space="preserve"> PAGEREF _Toc494190305 \h </w:instrText>
        </w:r>
        <w:r w:rsidR="00640EE7">
          <w:rPr>
            <w:webHidden/>
          </w:rPr>
        </w:r>
        <w:r w:rsidR="00640EE7">
          <w:rPr>
            <w:webHidden/>
          </w:rPr>
          <w:fldChar w:fldCharType="separate"/>
        </w:r>
        <w:r w:rsidR="00640EE7">
          <w:rPr>
            <w:webHidden/>
          </w:rPr>
          <w:t>3</w:t>
        </w:r>
        <w:r w:rsidR="00640EE7">
          <w:rPr>
            <w:webHidden/>
          </w:rPr>
          <w:fldChar w:fldCharType="end"/>
        </w:r>
      </w:hyperlink>
    </w:p>
    <w:p w14:paraId="77A3C2AB" w14:textId="77777777" w:rsidR="00640EE7" w:rsidRDefault="00F24482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494190306" w:history="1">
        <w:r w:rsidR="00640EE7" w:rsidRPr="00FA36E5">
          <w:rPr>
            <w:rStyle w:val="Hipercze"/>
            <w:rFonts w:ascii="Verdana" w:hAnsi="Verdana"/>
          </w:rPr>
          <w:t>4.</w:t>
        </w:r>
        <w:r w:rsidR="00640EE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640EE7" w:rsidRPr="00FA36E5">
          <w:rPr>
            <w:rStyle w:val="Hipercze"/>
            <w:rFonts w:ascii="Verdana" w:hAnsi="Verdana"/>
          </w:rPr>
          <w:t>Użycie i transport pamięci zewnętrznych</w:t>
        </w:r>
        <w:r w:rsidR="00640EE7">
          <w:rPr>
            <w:webHidden/>
          </w:rPr>
          <w:tab/>
        </w:r>
        <w:r w:rsidR="00640EE7">
          <w:rPr>
            <w:webHidden/>
          </w:rPr>
          <w:fldChar w:fldCharType="begin"/>
        </w:r>
        <w:r w:rsidR="00640EE7">
          <w:rPr>
            <w:webHidden/>
          </w:rPr>
          <w:instrText xml:space="preserve"> PAGEREF _Toc494190306 \h </w:instrText>
        </w:r>
        <w:r w:rsidR="00640EE7">
          <w:rPr>
            <w:webHidden/>
          </w:rPr>
        </w:r>
        <w:r w:rsidR="00640EE7">
          <w:rPr>
            <w:webHidden/>
          </w:rPr>
          <w:fldChar w:fldCharType="separate"/>
        </w:r>
        <w:r w:rsidR="00640EE7">
          <w:rPr>
            <w:webHidden/>
          </w:rPr>
          <w:t>3</w:t>
        </w:r>
        <w:r w:rsidR="00640EE7">
          <w:rPr>
            <w:webHidden/>
          </w:rPr>
          <w:fldChar w:fldCharType="end"/>
        </w:r>
      </w:hyperlink>
    </w:p>
    <w:p w14:paraId="60702423" w14:textId="77777777" w:rsidR="00640EE7" w:rsidRDefault="00F24482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494190307" w:history="1">
        <w:r w:rsidR="00640EE7" w:rsidRPr="00FA36E5">
          <w:rPr>
            <w:rStyle w:val="Hipercze"/>
            <w:rFonts w:ascii="Verdana" w:hAnsi="Verdana"/>
          </w:rPr>
          <w:t>5.</w:t>
        </w:r>
        <w:r w:rsidR="00640EE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640EE7" w:rsidRPr="00FA36E5">
          <w:rPr>
            <w:rStyle w:val="Hipercze"/>
            <w:rFonts w:ascii="Verdana" w:hAnsi="Verdana"/>
          </w:rPr>
          <w:t>Likwidacja nośników informacji</w:t>
        </w:r>
        <w:r w:rsidR="00640EE7">
          <w:rPr>
            <w:webHidden/>
          </w:rPr>
          <w:tab/>
        </w:r>
        <w:r w:rsidR="00640EE7">
          <w:rPr>
            <w:webHidden/>
          </w:rPr>
          <w:fldChar w:fldCharType="begin"/>
        </w:r>
        <w:r w:rsidR="00640EE7">
          <w:rPr>
            <w:webHidden/>
          </w:rPr>
          <w:instrText xml:space="preserve"> PAGEREF _Toc494190307 \h </w:instrText>
        </w:r>
        <w:r w:rsidR="00640EE7">
          <w:rPr>
            <w:webHidden/>
          </w:rPr>
        </w:r>
        <w:r w:rsidR="00640EE7">
          <w:rPr>
            <w:webHidden/>
          </w:rPr>
          <w:fldChar w:fldCharType="separate"/>
        </w:r>
        <w:r w:rsidR="00640EE7">
          <w:rPr>
            <w:webHidden/>
          </w:rPr>
          <w:t>4</w:t>
        </w:r>
        <w:r w:rsidR="00640EE7">
          <w:rPr>
            <w:webHidden/>
          </w:rPr>
          <w:fldChar w:fldCharType="end"/>
        </w:r>
      </w:hyperlink>
    </w:p>
    <w:p w14:paraId="49274308" w14:textId="77777777" w:rsidR="00640EE7" w:rsidRDefault="00F24482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494190308" w:history="1">
        <w:r w:rsidR="00640EE7" w:rsidRPr="00FA36E5">
          <w:rPr>
            <w:rStyle w:val="Hipercze"/>
            <w:rFonts w:ascii="Verdana" w:hAnsi="Verdana"/>
          </w:rPr>
          <w:t>6.</w:t>
        </w:r>
        <w:r w:rsidR="00640EE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640EE7" w:rsidRPr="00FA36E5">
          <w:rPr>
            <w:rStyle w:val="Hipercze"/>
            <w:rFonts w:ascii="Verdana" w:hAnsi="Verdana"/>
          </w:rPr>
          <w:t>Bezpieczna eksploatacja sprzętu i oprogramowania</w:t>
        </w:r>
        <w:r w:rsidR="00640EE7">
          <w:rPr>
            <w:webHidden/>
          </w:rPr>
          <w:tab/>
        </w:r>
        <w:r w:rsidR="00640EE7">
          <w:rPr>
            <w:webHidden/>
          </w:rPr>
          <w:fldChar w:fldCharType="begin"/>
        </w:r>
        <w:r w:rsidR="00640EE7">
          <w:rPr>
            <w:webHidden/>
          </w:rPr>
          <w:instrText xml:space="preserve"> PAGEREF _Toc494190308 \h </w:instrText>
        </w:r>
        <w:r w:rsidR="00640EE7">
          <w:rPr>
            <w:webHidden/>
          </w:rPr>
        </w:r>
        <w:r w:rsidR="00640EE7">
          <w:rPr>
            <w:webHidden/>
          </w:rPr>
          <w:fldChar w:fldCharType="separate"/>
        </w:r>
        <w:r w:rsidR="00640EE7">
          <w:rPr>
            <w:webHidden/>
          </w:rPr>
          <w:t>4</w:t>
        </w:r>
        <w:r w:rsidR="00640EE7">
          <w:rPr>
            <w:webHidden/>
          </w:rPr>
          <w:fldChar w:fldCharType="end"/>
        </w:r>
      </w:hyperlink>
    </w:p>
    <w:p w14:paraId="02436E77" w14:textId="77777777" w:rsidR="00640EE7" w:rsidRDefault="00F24482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494190309" w:history="1">
        <w:r w:rsidR="00640EE7" w:rsidRPr="00FA36E5">
          <w:rPr>
            <w:rStyle w:val="Hipercze"/>
            <w:rFonts w:ascii="Verdana" w:hAnsi="Verdana"/>
          </w:rPr>
          <w:t>7.</w:t>
        </w:r>
        <w:r w:rsidR="00640EE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640EE7" w:rsidRPr="00FA36E5">
          <w:rPr>
            <w:rStyle w:val="Hipercze"/>
            <w:rFonts w:ascii="Verdana" w:hAnsi="Verdana"/>
          </w:rPr>
          <w:t>Korzystanie z Internetu</w:t>
        </w:r>
        <w:r w:rsidR="00640EE7">
          <w:rPr>
            <w:webHidden/>
          </w:rPr>
          <w:tab/>
        </w:r>
        <w:r w:rsidR="00640EE7">
          <w:rPr>
            <w:webHidden/>
          </w:rPr>
          <w:fldChar w:fldCharType="begin"/>
        </w:r>
        <w:r w:rsidR="00640EE7">
          <w:rPr>
            <w:webHidden/>
          </w:rPr>
          <w:instrText xml:space="preserve"> PAGEREF _Toc494190309 \h </w:instrText>
        </w:r>
        <w:r w:rsidR="00640EE7">
          <w:rPr>
            <w:webHidden/>
          </w:rPr>
        </w:r>
        <w:r w:rsidR="00640EE7">
          <w:rPr>
            <w:webHidden/>
          </w:rPr>
          <w:fldChar w:fldCharType="separate"/>
        </w:r>
        <w:r w:rsidR="00640EE7">
          <w:rPr>
            <w:webHidden/>
          </w:rPr>
          <w:t>4</w:t>
        </w:r>
        <w:r w:rsidR="00640EE7">
          <w:rPr>
            <w:webHidden/>
          </w:rPr>
          <w:fldChar w:fldCharType="end"/>
        </w:r>
      </w:hyperlink>
    </w:p>
    <w:p w14:paraId="6FF17590" w14:textId="77777777" w:rsidR="00640EE7" w:rsidRDefault="00F24482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494190310" w:history="1">
        <w:r w:rsidR="00640EE7" w:rsidRPr="00FA36E5">
          <w:rPr>
            <w:rStyle w:val="Hipercze"/>
            <w:rFonts w:ascii="Verdana" w:hAnsi="Verdana"/>
          </w:rPr>
          <w:t>8.</w:t>
        </w:r>
        <w:r w:rsidR="00640EE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640EE7" w:rsidRPr="00FA36E5">
          <w:rPr>
            <w:rStyle w:val="Hipercze"/>
            <w:rFonts w:ascii="Verdana" w:hAnsi="Verdana"/>
          </w:rPr>
          <w:t>Korzystanie z poczty elektronicznej</w:t>
        </w:r>
        <w:r w:rsidR="00640EE7">
          <w:rPr>
            <w:webHidden/>
          </w:rPr>
          <w:tab/>
        </w:r>
        <w:r w:rsidR="00640EE7">
          <w:rPr>
            <w:webHidden/>
          </w:rPr>
          <w:fldChar w:fldCharType="begin"/>
        </w:r>
        <w:r w:rsidR="00640EE7">
          <w:rPr>
            <w:webHidden/>
          </w:rPr>
          <w:instrText xml:space="preserve"> PAGEREF _Toc494190310 \h </w:instrText>
        </w:r>
        <w:r w:rsidR="00640EE7">
          <w:rPr>
            <w:webHidden/>
          </w:rPr>
        </w:r>
        <w:r w:rsidR="00640EE7">
          <w:rPr>
            <w:webHidden/>
          </w:rPr>
          <w:fldChar w:fldCharType="separate"/>
        </w:r>
        <w:r w:rsidR="00640EE7">
          <w:rPr>
            <w:webHidden/>
          </w:rPr>
          <w:t>5</w:t>
        </w:r>
        <w:r w:rsidR="00640EE7">
          <w:rPr>
            <w:webHidden/>
          </w:rPr>
          <w:fldChar w:fldCharType="end"/>
        </w:r>
      </w:hyperlink>
    </w:p>
    <w:p w14:paraId="1D380735" w14:textId="77777777" w:rsidR="00640EE7" w:rsidRDefault="00F24482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494190311" w:history="1">
        <w:r w:rsidR="00640EE7" w:rsidRPr="00FA36E5">
          <w:rPr>
            <w:rStyle w:val="Hipercze"/>
            <w:rFonts w:ascii="Verdana" w:hAnsi="Verdana"/>
          </w:rPr>
          <w:t>9.</w:t>
        </w:r>
        <w:r w:rsidR="00640EE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640EE7" w:rsidRPr="00FA36E5">
          <w:rPr>
            <w:rStyle w:val="Hipercze"/>
            <w:rFonts w:ascii="Verdana" w:hAnsi="Verdana"/>
          </w:rPr>
          <w:t>Bezpieczeństwo pracy zdalnej</w:t>
        </w:r>
        <w:r w:rsidR="00640EE7">
          <w:rPr>
            <w:webHidden/>
          </w:rPr>
          <w:tab/>
        </w:r>
        <w:r w:rsidR="00640EE7">
          <w:rPr>
            <w:webHidden/>
          </w:rPr>
          <w:fldChar w:fldCharType="begin"/>
        </w:r>
        <w:r w:rsidR="00640EE7">
          <w:rPr>
            <w:webHidden/>
          </w:rPr>
          <w:instrText xml:space="preserve"> PAGEREF _Toc494190311 \h </w:instrText>
        </w:r>
        <w:r w:rsidR="00640EE7">
          <w:rPr>
            <w:webHidden/>
          </w:rPr>
        </w:r>
        <w:r w:rsidR="00640EE7">
          <w:rPr>
            <w:webHidden/>
          </w:rPr>
          <w:fldChar w:fldCharType="separate"/>
        </w:r>
        <w:r w:rsidR="00640EE7">
          <w:rPr>
            <w:webHidden/>
          </w:rPr>
          <w:t>5</w:t>
        </w:r>
        <w:r w:rsidR="00640EE7">
          <w:rPr>
            <w:webHidden/>
          </w:rPr>
          <w:fldChar w:fldCharType="end"/>
        </w:r>
      </w:hyperlink>
    </w:p>
    <w:p w14:paraId="09794A68" w14:textId="77777777" w:rsidR="00640EE7" w:rsidRDefault="00F24482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494190312" w:history="1">
        <w:r w:rsidR="00640EE7" w:rsidRPr="00FA36E5">
          <w:rPr>
            <w:rStyle w:val="Hipercze"/>
            <w:rFonts w:ascii="Verdana" w:hAnsi="Verdana"/>
          </w:rPr>
          <w:t>10.</w:t>
        </w:r>
        <w:r w:rsidR="00640EE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640EE7" w:rsidRPr="00FA36E5">
          <w:rPr>
            <w:rStyle w:val="Hipercze"/>
            <w:rFonts w:ascii="Verdana" w:hAnsi="Verdana"/>
          </w:rPr>
          <w:t>Polityka czystego pulpitu i czystego biurka</w:t>
        </w:r>
        <w:r w:rsidR="00640EE7">
          <w:rPr>
            <w:webHidden/>
          </w:rPr>
          <w:tab/>
        </w:r>
        <w:r w:rsidR="00640EE7">
          <w:rPr>
            <w:webHidden/>
          </w:rPr>
          <w:fldChar w:fldCharType="begin"/>
        </w:r>
        <w:r w:rsidR="00640EE7">
          <w:rPr>
            <w:webHidden/>
          </w:rPr>
          <w:instrText xml:space="preserve"> PAGEREF _Toc494190312 \h </w:instrText>
        </w:r>
        <w:r w:rsidR="00640EE7">
          <w:rPr>
            <w:webHidden/>
          </w:rPr>
        </w:r>
        <w:r w:rsidR="00640EE7">
          <w:rPr>
            <w:webHidden/>
          </w:rPr>
          <w:fldChar w:fldCharType="separate"/>
        </w:r>
        <w:r w:rsidR="00640EE7">
          <w:rPr>
            <w:webHidden/>
          </w:rPr>
          <w:t>6</w:t>
        </w:r>
        <w:r w:rsidR="00640EE7">
          <w:rPr>
            <w:webHidden/>
          </w:rPr>
          <w:fldChar w:fldCharType="end"/>
        </w:r>
      </w:hyperlink>
    </w:p>
    <w:p w14:paraId="0D283C92" w14:textId="77777777" w:rsidR="00640EE7" w:rsidRDefault="00F24482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494190313" w:history="1">
        <w:r w:rsidR="00640EE7" w:rsidRPr="00FA36E5">
          <w:rPr>
            <w:rStyle w:val="Hipercze"/>
            <w:rFonts w:ascii="Verdana" w:hAnsi="Verdana"/>
          </w:rPr>
          <w:t>11.</w:t>
        </w:r>
        <w:r w:rsidR="00640EE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640EE7" w:rsidRPr="00FA36E5">
          <w:rPr>
            <w:rStyle w:val="Hipercze"/>
            <w:rFonts w:ascii="Verdana" w:hAnsi="Verdana"/>
          </w:rPr>
          <w:t>Wykorzystanie urządzeń prywatnych</w:t>
        </w:r>
        <w:r w:rsidR="00640EE7">
          <w:rPr>
            <w:webHidden/>
          </w:rPr>
          <w:tab/>
        </w:r>
        <w:r w:rsidR="00640EE7">
          <w:rPr>
            <w:webHidden/>
          </w:rPr>
          <w:fldChar w:fldCharType="begin"/>
        </w:r>
        <w:r w:rsidR="00640EE7">
          <w:rPr>
            <w:webHidden/>
          </w:rPr>
          <w:instrText xml:space="preserve"> PAGEREF _Toc494190313 \h </w:instrText>
        </w:r>
        <w:r w:rsidR="00640EE7">
          <w:rPr>
            <w:webHidden/>
          </w:rPr>
        </w:r>
        <w:r w:rsidR="00640EE7">
          <w:rPr>
            <w:webHidden/>
          </w:rPr>
          <w:fldChar w:fldCharType="separate"/>
        </w:r>
        <w:r w:rsidR="00640EE7">
          <w:rPr>
            <w:webHidden/>
          </w:rPr>
          <w:t>6</w:t>
        </w:r>
        <w:r w:rsidR="00640EE7">
          <w:rPr>
            <w:webHidden/>
          </w:rPr>
          <w:fldChar w:fldCharType="end"/>
        </w:r>
      </w:hyperlink>
    </w:p>
    <w:p w14:paraId="5BA856C6" w14:textId="77777777" w:rsidR="00640EE7" w:rsidRDefault="00F24482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494190314" w:history="1">
        <w:r w:rsidR="00640EE7" w:rsidRPr="00FA36E5">
          <w:rPr>
            <w:rStyle w:val="Hipercze"/>
            <w:rFonts w:ascii="Verdana" w:hAnsi="Verdana"/>
          </w:rPr>
          <w:t>Karta zmian</w:t>
        </w:r>
        <w:r w:rsidR="00640EE7">
          <w:rPr>
            <w:webHidden/>
          </w:rPr>
          <w:tab/>
        </w:r>
        <w:r w:rsidR="00640EE7">
          <w:rPr>
            <w:webHidden/>
          </w:rPr>
          <w:fldChar w:fldCharType="begin"/>
        </w:r>
        <w:r w:rsidR="00640EE7">
          <w:rPr>
            <w:webHidden/>
          </w:rPr>
          <w:instrText xml:space="preserve"> PAGEREF _Toc494190314 \h </w:instrText>
        </w:r>
        <w:r w:rsidR="00640EE7">
          <w:rPr>
            <w:webHidden/>
          </w:rPr>
        </w:r>
        <w:r w:rsidR="00640EE7">
          <w:rPr>
            <w:webHidden/>
          </w:rPr>
          <w:fldChar w:fldCharType="separate"/>
        </w:r>
        <w:r w:rsidR="00640EE7">
          <w:rPr>
            <w:webHidden/>
          </w:rPr>
          <w:t>7</w:t>
        </w:r>
        <w:r w:rsidR="00640EE7">
          <w:rPr>
            <w:webHidden/>
          </w:rPr>
          <w:fldChar w:fldCharType="end"/>
        </w:r>
      </w:hyperlink>
    </w:p>
    <w:p w14:paraId="6415CA6F" w14:textId="77777777" w:rsidR="00266CAB" w:rsidRPr="006C6177" w:rsidRDefault="00266CAB" w:rsidP="00266CAB">
      <w:pPr>
        <w:rPr>
          <w:rFonts w:ascii="Verdana" w:hAnsi="Verdana"/>
        </w:rPr>
      </w:pPr>
      <w:r w:rsidRPr="006C6177">
        <w:rPr>
          <w:rFonts w:ascii="Verdana" w:hAnsi="Verdana"/>
          <w:b/>
          <w:bCs/>
        </w:rPr>
        <w:fldChar w:fldCharType="end"/>
      </w:r>
    </w:p>
    <w:p w14:paraId="330402BB" w14:textId="77777777" w:rsidR="00266CAB" w:rsidRPr="006C6177" w:rsidRDefault="00266CAB" w:rsidP="00266CAB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r w:rsidRPr="006C6177">
        <w:rPr>
          <w:rFonts w:ascii="Verdana" w:hAnsi="Verdana" w:cs="Times New Roman"/>
          <w:szCs w:val="24"/>
        </w:rPr>
        <w:br w:type="page"/>
      </w:r>
      <w:bookmarkStart w:id="0" w:name="_Toc494190303"/>
      <w:r w:rsidRPr="006C6177">
        <w:rPr>
          <w:rFonts w:ascii="Verdana" w:hAnsi="Verdana" w:cs="Times New Roman"/>
          <w:sz w:val="24"/>
          <w:szCs w:val="24"/>
        </w:rPr>
        <w:lastRenderedPageBreak/>
        <w:t>Cel procedury</w:t>
      </w:r>
      <w:bookmarkEnd w:id="0"/>
    </w:p>
    <w:p w14:paraId="3BE983D2" w14:textId="77777777" w:rsidR="00266CAB" w:rsidRPr="006C6177" w:rsidRDefault="00266CAB" w:rsidP="00266CAB">
      <w:pPr>
        <w:pStyle w:val="Tekstpodstawowywcity"/>
        <w:widowControl w:val="0"/>
        <w:numPr>
          <w:ilvl w:val="0"/>
          <w:numId w:val="0"/>
        </w:numPr>
        <w:tabs>
          <w:tab w:val="num" w:pos="0"/>
        </w:tabs>
        <w:jc w:val="both"/>
        <w:rPr>
          <w:rFonts w:ascii="Verdana" w:hAnsi="Verdana"/>
          <w:sz w:val="20"/>
        </w:rPr>
      </w:pPr>
      <w:r w:rsidRPr="006C6177">
        <w:rPr>
          <w:rFonts w:ascii="Verdana" w:hAnsi="Verdana"/>
          <w:sz w:val="20"/>
        </w:rPr>
        <w:t>Celem procedury jest zapewnienie bezpiecznego użytkowania komputerów i sieci w organizacji.</w:t>
      </w:r>
    </w:p>
    <w:p w14:paraId="0872D87F" w14:textId="77777777" w:rsidR="00266CAB" w:rsidRPr="006C6177" w:rsidRDefault="00266CAB" w:rsidP="00266CAB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1" w:name="_Toc494190304"/>
      <w:r w:rsidRPr="006C6177">
        <w:rPr>
          <w:rFonts w:ascii="Verdana" w:hAnsi="Verdana" w:cs="Times New Roman"/>
          <w:sz w:val="24"/>
          <w:szCs w:val="24"/>
        </w:rPr>
        <w:t>Zakres</w:t>
      </w:r>
      <w:bookmarkEnd w:id="1"/>
    </w:p>
    <w:p w14:paraId="38E8455F" w14:textId="59CC178F" w:rsidR="00266CAB" w:rsidRPr="006C6177" w:rsidRDefault="00266CAB" w:rsidP="00266CAB">
      <w:p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Procedura ma zastosowanie w </w:t>
      </w:r>
      <w:r w:rsidR="00DB240B">
        <w:rPr>
          <w:rFonts w:ascii="Verdana" w:hAnsi="Verdana"/>
          <w:sz w:val="20"/>
          <w:szCs w:val="20"/>
        </w:rPr>
        <w:t>ETISOFT KRAKÓW</w:t>
      </w:r>
      <w:r w:rsidR="0015617C">
        <w:rPr>
          <w:rFonts w:ascii="Verdana" w:hAnsi="Verdana"/>
          <w:sz w:val="20"/>
          <w:szCs w:val="20"/>
        </w:rPr>
        <w:t xml:space="preserve"> i dotyczy każdego użytkownika</w:t>
      </w:r>
    </w:p>
    <w:p w14:paraId="41BA210F" w14:textId="05B0B693" w:rsidR="00266CAB" w:rsidRPr="006C6177" w:rsidRDefault="00266CAB" w:rsidP="00266CAB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2" w:name="_Toc494190305"/>
      <w:r w:rsidRPr="006C6177">
        <w:rPr>
          <w:rFonts w:ascii="Verdana" w:hAnsi="Verdana" w:cs="Times New Roman"/>
          <w:sz w:val="24"/>
          <w:szCs w:val="24"/>
        </w:rPr>
        <w:t>Zabezpieczenie komputera przed dostępem osób nieuprawnionych</w:t>
      </w:r>
      <w:bookmarkEnd w:id="2"/>
    </w:p>
    <w:p w14:paraId="1C93043C" w14:textId="77777777"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Użytkownikowi komputera</w:t>
      </w:r>
      <w:r w:rsidR="006C6177" w:rsidRPr="006C6177">
        <w:rPr>
          <w:rFonts w:ascii="Verdana" w:hAnsi="Verdana"/>
          <w:sz w:val="20"/>
          <w:szCs w:val="20"/>
        </w:rPr>
        <w:t>/laptopa</w:t>
      </w:r>
      <w:r w:rsidRPr="006C6177">
        <w:rPr>
          <w:rFonts w:ascii="Verdana" w:hAnsi="Verdana"/>
          <w:sz w:val="20"/>
          <w:szCs w:val="20"/>
        </w:rPr>
        <w:t xml:space="preserve"> nie wolno pozostawiać go nie zabezpieczonego hasłem. Jeżeli użytkownik musi zostawić komputer przenośny bez opieki, zabezpieczyć go hasłem.</w:t>
      </w:r>
    </w:p>
    <w:p w14:paraId="4F1625B9" w14:textId="77777777"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Przenoszenie komputerów przenośnych ma odbywać się w przygotowanych do tego torbach, teczkach, plecakach. </w:t>
      </w:r>
    </w:p>
    <w:p w14:paraId="1FB1FF54" w14:textId="77777777"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Podczas podróży samochodem komputer przenośny powinien znajdować się w bagażniku. Jeżeli podczas podróży jest używany, to pojazd powinien mieć zaryglowane zamki, a po zakończeniu używania, komputer należy przenieść do bagażnika samochodu.</w:t>
      </w:r>
    </w:p>
    <w:p w14:paraId="0A9CFA2F" w14:textId="77777777"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Podczas podróży pojazdem komunikacji zbiorowej, komputer przenośny należy trzymać przy sobie.</w:t>
      </w:r>
    </w:p>
    <w:p w14:paraId="4336872F" w14:textId="52C1ECD7" w:rsidR="00266CAB" w:rsidRPr="006C6177" w:rsidRDefault="00266CAB" w:rsidP="00731FD6">
      <w:pPr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W przypadku próby kradzieży komputera przenośnego, jeżeli występuje zagrożenie życia lub </w:t>
      </w:r>
      <w:r w:rsidRPr="0015617C">
        <w:rPr>
          <w:rFonts w:ascii="Verdana" w:hAnsi="Verdana"/>
          <w:sz w:val="20"/>
          <w:szCs w:val="20"/>
        </w:rPr>
        <w:t xml:space="preserve">zdrowia, </w:t>
      </w:r>
      <w:r w:rsidRPr="0015617C">
        <w:rPr>
          <w:rFonts w:ascii="Verdana" w:hAnsi="Verdana"/>
          <w:b/>
          <w:sz w:val="20"/>
          <w:szCs w:val="20"/>
        </w:rPr>
        <w:t>nie należy stawiać oporu</w:t>
      </w:r>
      <w:r w:rsidRPr="0015617C">
        <w:rPr>
          <w:rFonts w:ascii="Verdana" w:hAnsi="Verdana"/>
          <w:sz w:val="20"/>
          <w:szCs w:val="20"/>
        </w:rPr>
        <w:t xml:space="preserve">, oddać, zawiadomić policję (numer 112) oraz </w:t>
      </w:r>
      <w:r w:rsidR="00731FD6">
        <w:rPr>
          <w:rFonts w:ascii="Verdana" w:hAnsi="Verdana"/>
          <w:b/>
          <w:sz w:val="20"/>
          <w:szCs w:val="20"/>
        </w:rPr>
        <w:t>Administratora IT/Koordynatora ds. bezpieczeństwa oraz Właściciela</w:t>
      </w:r>
      <w:r w:rsidR="0015617C" w:rsidRPr="0015617C">
        <w:rPr>
          <w:rFonts w:ascii="Verdana" w:hAnsi="Verdana"/>
          <w:b/>
          <w:sz w:val="20"/>
          <w:szCs w:val="20"/>
        </w:rPr>
        <w:t xml:space="preserve">. </w:t>
      </w:r>
      <w:r w:rsidR="0015617C" w:rsidRPr="0015617C">
        <w:rPr>
          <w:rFonts w:ascii="Verdana" w:hAnsi="Verdana"/>
          <w:sz w:val="20"/>
          <w:szCs w:val="20"/>
        </w:rPr>
        <w:t xml:space="preserve">W przypadku niedostępności </w:t>
      </w:r>
      <w:r w:rsidR="00731FD6" w:rsidRPr="00731FD6">
        <w:rPr>
          <w:rFonts w:ascii="Verdana" w:hAnsi="Verdana"/>
          <w:sz w:val="20"/>
          <w:szCs w:val="20"/>
        </w:rPr>
        <w:t>Koordynatora ds. bezpieczeństwa oraz Właściciela</w:t>
      </w:r>
      <w:r w:rsidR="0015617C" w:rsidRPr="0015617C">
        <w:rPr>
          <w:rFonts w:ascii="Verdana" w:hAnsi="Verdana"/>
          <w:sz w:val="20"/>
          <w:szCs w:val="20"/>
        </w:rPr>
        <w:t>, należy zawiadomić</w:t>
      </w:r>
      <w:r w:rsidR="0015617C" w:rsidRPr="0015617C">
        <w:rPr>
          <w:rFonts w:ascii="Verdana" w:hAnsi="Verdana"/>
          <w:b/>
          <w:sz w:val="20"/>
          <w:szCs w:val="20"/>
        </w:rPr>
        <w:t xml:space="preserve"> </w:t>
      </w:r>
      <w:r w:rsidR="00731FD6">
        <w:rPr>
          <w:rFonts w:ascii="Verdana" w:hAnsi="Verdana"/>
          <w:b/>
          <w:sz w:val="20"/>
          <w:szCs w:val="20"/>
        </w:rPr>
        <w:t>Przełożonego</w:t>
      </w:r>
      <w:r w:rsidR="0015617C" w:rsidRPr="0015617C">
        <w:rPr>
          <w:rFonts w:ascii="Verdana" w:hAnsi="Verdana"/>
          <w:b/>
          <w:sz w:val="20"/>
          <w:szCs w:val="20"/>
        </w:rPr>
        <w:t xml:space="preserve"> </w:t>
      </w:r>
      <w:r w:rsidR="0015617C" w:rsidRPr="0015617C">
        <w:rPr>
          <w:rFonts w:ascii="Verdana" w:hAnsi="Verdana"/>
          <w:sz w:val="20"/>
          <w:szCs w:val="20"/>
        </w:rPr>
        <w:t>i wysłać e-mail na adres</w:t>
      </w:r>
      <w:r w:rsidR="0015617C" w:rsidRPr="0015617C">
        <w:rPr>
          <w:rFonts w:ascii="Verdana" w:hAnsi="Verdana"/>
          <w:b/>
          <w:sz w:val="20"/>
          <w:szCs w:val="20"/>
        </w:rPr>
        <w:t xml:space="preserve"> </w:t>
      </w:r>
      <w:r w:rsidR="0015617C" w:rsidRPr="00731FD6">
        <w:rPr>
          <w:rFonts w:ascii="Verdana" w:hAnsi="Verdana"/>
          <w:b/>
          <w:color w:val="FF0000"/>
          <w:sz w:val="20"/>
          <w:szCs w:val="20"/>
        </w:rPr>
        <w:t>securi</w:t>
      </w:r>
      <w:r w:rsidR="00731FD6">
        <w:rPr>
          <w:rFonts w:ascii="Verdana" w:hAnsi="Verdana"/>
          <w:b/>
          <w:color w:val="FF0000"/>
          <w:sz w:val="20"/>
          <w:szCs w:val="20"/>
        </w:rPr>
        <w:t>ty@etisoft.com.pl</w:t>
      </w:r>
    </w:p>
    <w:p w14:paraId="500B2973" w14:textId="75F4D7D7" w:rsidR="00731FD6" w:rsidRPr="00731FD6" w:rsidRDefault="00266CAB" w:rsidP="00731FD6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3214A8">
        <w:rPr>
          <w:rFonts w:ascii="Verdana" w:hAnsi="Verdana"/>
          <w:sz w:val="20"/>
          <w:szCs w:val="20"/>
        </w:rPr>
        <w:t xml:space="preserve">W przypadku zagubienia komputera przenośnego zawiadomić </w:t>
      </w:r>
      <w:r w:rsidR="00731FD6">
        <w:rPr>
          <w:rFonts w:ascii="Verdana" w:hAnsi="Verdana"/>
          <w:b/>
          <w:sz w:val="20"/>
          <w:szCs w:val="20"/>
        </w:rPr>
        <w:t>Administratora IT/Koordynatora ds. bezpieczeństwa</w:t>
      </w:r>
      <w:r w:rsidR="00731FD6">
        <w:rPr>
          <w:rFonts w:ascii="Verdana" w:hAnsi="Verdana"/>
          <w:b/>
          <w:sz w:val="20"/>
          <w:szCs w:val="20"/>
        </w:rPr>
        <w:t xml:space="preserve"> oraz Właściciela</w:t>
      </w:r>
      <w:r w:rsidR="00731FD6">
        <w:rPr>
          <w:rFonts w:ascii="Verdana" w:hAnsi="Verdana"/>
          <w:sz w:val="20"/>
          <w:szCs w:val="20"/>
        </w:rPr>
        <w:t>.</w:t>
      </w:r>
    </w:p>
    <w:p w14:paraId="26357040" w14:textId="77777777" w:rsidR="003214A8" w:rsidRPr="003214A8" w:rsidRDefault="003214A8" w:rsidP="003214A8">
      <w:pPr>
        <w:jc w:val="both"/>
        <w:rPr>
          <w:rFonts w:ascii="Verdana" w:hAnsi="Verdana"/>
          <w:sz w:val="20"/>
          <w:szCs w:val="20"/>
        </w:rPr>
      </w:pPr>
    </w:p>
    <w:p w14:paraId="6B200D02" w14:textId="77777777" w:rsidR="003214A8" w:rsidRDefault="003214A8" w:rsidP="003214A8">
      <w:pPr>
        <w:pStyle w:val="Nagwek1"/>
        <w:numPr>
          <w:ilvl w:val="0"/>
          <w:numId w:val="2"/>
        </w:numPr>
        <w:ind w:left="284" w:hanging="284"/>
        <w:rPr>
          <w:rFonts w:ascii="Verdana" w:hAnsi="Verdana"/>
          <w:sz w:val="24"/>
          <w:szCs w:val="24"/>
        </w:rPr>
      </w:pPr>
      <w:r w:rsidRPr="003214A8">
        <w:rPr>
          <w:rFonts w:ascii="Verdana" w:hAnsi="Verdana"/>
          <w:sz w:val="24"/>
          <w:szCs w:val="24"/>
        </w:rPr>
        <w:t>Hasła</w:t>
      </w:r>
    </w:p>
    <w:p w14:paraId="479FE3B0" w14:textId="1DADC0A3" w:rsidR="000B54B6" w:rsidRDefault="000B54B6" w:rsidP="000B54B6">
      <w:pPr>
        <w:pStyle w:val="Akapitzlist"/>
        <w:numPr>
          <w:ilvl w:val="0"/>
          <w:numId w:val="11"/>
        </w:numPr>
        <w:ind w:left="567" w:hanging="207"/>
        <w:rPr>
          <w:rFonts w:ascii="Verdana" w:hAnsi="Verdana"/>
          <w:sz w:val="20"/>
          <w:szCs w:val="20"/>
        </w:rPr>
      </w:pPr>
      <w:r w:rsidRPr="000B54B6">
        <w:rPr>
          <w:rFonts w:ascii="Verdana" w:hAnsi="Verdana"/>
          <w:sz w:val="20"/>
          <w:szCs w:val="20"/>
        </w:rPr>
        <w:t>Wszystkie</w:t>
      </w:r>
      <w:r>
        <w:rPr>
          <w:rFonts w:ascii="Verdana" w:hAnsi="Verdana"/>
          <w:sz w:val="20"/>
          <w:szCs w:val="20"/>
        </w:rPr>
        <w:t xml:space="preserve"> hasła dostępowe powinny być trudne do odgadnięcia bez znajomości hasła.</w:t>
      </w:r>
    </w:p>
    <w:p w14:paraId="2DC3FB84" w14:textId="4165139B" w:rsidR="00336AF6" w:rsidRDefault="00336AF6" w:rsidP="00336AF6">
      <w:pPr>
        <w:pStyle w:val="Akapitzlist"/>
        <w:numPr>
          <w:ilvl w:val="1"/>
          <w:numId w:val="1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 szczególności hasła nie powinny zawierać wyrażeń łatwo kojarzonych z użytkownikiem, jak data urodzenia, imię, nazwisko czy pseudonim.</w:t>
      </w:r>
    </w:p>
    <w:p w14:paraId="5BEEA862" w14:textId="77777777" w:rsidR="000B54B6" w:rsidRDefault="000B54B6" w:rsidP="000B54B6">
      <w:pPr>
        <w:pStyle w:val="Akapitzlist"/>
        <w:numPr>
          <w:ilvl w:val="0"/>
          <w:numId w:val="11"/>
        </w:numPr>
        <w:ind w:left="567" w:hanging="20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Hasła powinny składać się ze znaków z trzech spośród poniższych czterech grup:</w:t>
      </w:r>
    </w:p>
    <w:p w14:paraId="6DBEA272" w14:textId="77777777" w:rsidR="000B54B6" w:rsidRDefault="000B54B6" w:rsidP="000B54B6">
      <w:pPr>
        <w:pStyle w:val="Akapitzlist"/>
        <w:numPr>
          <w:ilvl w:val="1"/>
          <w:numId w:val="1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małe litery (a, b, c, d, …)</w:t>
      </w:r>
    </w:p>
    <w:p w14:paraId="456AF05E" w14:textId="77777777" w:rsidR="000B54B6" w:rsidRDefault="000B54B6" w:rsidP="000B54B6">
      <w:pPr>
        <w:pStyle w:val="Akapitzlist"/>
        <w:numPr>
          <w:ilvl w:val="1"/>
          <w:numId w:val="1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wielkie litery (A, B, C, D, …)</w:t>
      </w:r>
    </w:p>
    <w:p w14:paraId="329410DA" w14:textId="77777777" w:rsidR="000B54B6" w:rsidRDefault="000B54B6" w:rsidP="000B54B6">
      <w:pPr>
        <w:pStyle w:val="Akapitzlist"/>
        <w:numPr>
          <w:ilvl w:val="1"/>
          <w:numId w:val="1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cyfry (1, 2, 3, 4, …)</w:t>
      </w:r>
    </w:p>
    <w:p w14:paraId="755758B4" w14:textId="77777777" w:rsidR="000B54B6" w:rsidRDefault="000B54B6" w:rsidP="000B54B6">
      <w:pPr>
        <w:pStyle w:val="Akapitzlist"/>
        <w:numPr>
          <w:ilvl w:val="1"/>
          <w:numId w:val="1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znaki specjalne (!, ;, #, @, …)</w:t>
      </w:r>
    </w:p>
    <w:p w14:paraId="32F2E59B" w14:textId="77777777" w:rsidR="000B54B6" w:rsidRDefault="000B54B6" w:rsidP="000B54B6">
      <w:pPr>
        <w:pStyle w:val="Akapitzlist"/>
        <w:numPr>
          <w:ilvl w:val="0"/>
          <w:numId w:val="1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Hasła powinny mieć długość minimum 8 znaków</w:t>
      </w:r>
    </w:p>
    <w:p w14:paraId="2B5F3AA9" w14:textId="33C88CCD" w:rsidR="000B54B6" w:rsidRPr="00731FD6" w:rsidRDefault="000B54B6" w:rsidP="00731FD6">
      <w:pPr>
        <w:pStyle w:val="Akapitzlist"/>
        <w:numPr>
          <w:ilvl w:val="0"/>
          <w:numId w:val="1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 przypadku trudności z zapamiętaniem haseł należy skorzystać z oprogramowania pozwalającego na zapisywanie haseł w sposób bezpieczny. Standardem w </w:t>
      </w:r>
      <w:r w:rsidR="00731FD6">
        <w:rPr>
          <w:rFonts w:ascii="Verdana" w:hAnsi="Verdana"/>
          <w:sz w:val="20"/>
          <w:szCs w:val="20"/>
        </w:rPr>
        <w:t xml:space="preserve">ETISOFT KRAKÓW </w:t>
      </w:r>
      <w:r w:rsidRPr="00731FD6">
        <w:rPr>
          <w:rFonts w:ascii="Verdana" w:hAnsi="Verdana"/>
          <w:sz w:val="20"/>
          <w:szCs w:val="20"/>
        </w:rPr>
        <w:t xml:space="preserve">jest program </w:t>
      </w:r>
      <w:proofErr w:type="spellStart"/>
      <w:r w:rsidRPr="00731FD6">
        <w:rPr>
          <w:rFonts w:ascii="Verdana" w:hAnsi="Verdana"/>
          <w:sz w:val="20"/>
          <w:szCs w:val="20"/>
        </w:rPr>
        <w:t>KeePass</w:t>
      </w:r>
      <w:r w:rsidR="00893275" w:rsidRPr="00731FD6">
        <w:rPr>
          <w:rFonts w:ascii="Verdana" w:hAnsi="Verdana"/>
          <w:sz w:val="20"/>
          <w:szCs w:val="20"/>
        </w:rPr>
        <w:t>X</w:t>
      </w:r>
      <w:proofErr w:type="spellEnd"/>
      <w:r w:rsidRPr="00731FD6">
        <w:rPr>
          <w:rFonts w:ascii="Verdana" w:hAnsi="Verdana"/>
          <w:sz w:val="20"/>
          <w:szCs w:val="20"/>
        </w:rPr>
        <w:t>.</w:t>
      </w:r>
      <w:r w:rsidR="00C85408" w:rsidRPr="00731FD6">
        <w:rPr>
          <w:rFonts w:ascii="Verdana" w:hAnsi="Verdana"/>
          <w:sz w:val="20"/>
          <w:szCs w:val="20"/>
        </w:rPr>
        <w:t xml:space="preserve"> Nie jest dozwolone zapisywanie haseł na papierze.</w:t>
      </w:r>
    </w:p>
    <w:p w14:paraId="7F5A2694" w14:textId="77777777" w:rsidR="00C85408" w:rsidRPr="000B54B6" w:rsidRDefault="00C85408" w:rsidP="000B54B6">
      <w:pPr>
        <w:pStyle w:val="Akapitzlist"/>
        <w:numPr>
          <w:ilvl w:val="0"/>
          <w:numId w:val="1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 przypadku dostępu zdalnego do systemów dopuszcza się używanie kluczy w celu wykonywania połączeń.</w:t>
      </w:r>
    </w:p>
    <w:p w14:paraId="4086FD04" w14:textId="77777777" w:rsidR="00266CAB" w:rsidRDefault="00600A9E" w:rsidP="00600A9E">
      <w:pPr>
        <w:pStyle w:val="Nagwek1"/>
        <w:numPr>
          <w:ilvl w:val="0"/>
          <w:numId w:val="2"/>
        </w:numPr>
        <w:ind w:left="284"/>
        <w:rPr>
          <w:rFonts w:ascii="Verdana" w:hAnsi="Verdana" w:cs="Times New Roman"/>
          <w:sz w:val="24"/>
          <w:szCs w:val="24"/>
        </w:rPr>
      </w:pPr>
      <w:bookmarkStart w:id="3" w:name="_Toc494190306"/>
      <w:r w:rsidRPr="00600A9E">
        <w:rPr>
          <w:rFonts w:ascii="Verdana" w:hAnsi="Verdana" w:cs="Times New Roman"/>
          <w:sz w:val="24"/>
          <w:szCs w:val="24"/>
        </w:rPr>
        <w:t>Użycie</w:t>
      </w:r>
      <w:r>
        <w:rPr>
          <w:rFonts w:ascii="Verdana" w:hAnsi="Verdana" w:cs="Times New Roman"/>
          <w:sz w:val="24"/>
          <w:szCs w:val="24"/>
        </w:rPr>
        <w:t xml:space="preserve"> i</w:t>
      </w:r>
      <w:r w:rsidRPr="00600A9E">
        <w:rPr>
          <w:rFonts w:ascii="Verdana" w:hAnsi="Verdana" w:cs="Times New Roman"/>
          <w:sz w:val="24"/>
          <w:szCs w:val="24"/>
        </w:rPr>
        <w:t xml:space="preserve"> </w:t>
      </w:r>
      <w:r>
        <w:rPr>
          <w:rFonts w:ascii="Verdana" w:hAnsi="Verdana" w:cs="Times New Roman"/>
          <w:sz w:val="24"/>
          <w:szCs w:val="24"/>
        </w:rPr>
        <w:t>t</w:t>
      </w:r>
      <w:r w:rsidR="006C6177" w:rsidRPr="006C6177">
        <w:rPr>
          <w:rFonts w:ascii="Verdana" w:hAnsi="Verdana" w:cs="Times New Roman"/>
          <w:sz w:val="24"/>
          <w:szCs w:val="24"/>
        </w:rPr>
        <w:t>ransport</w:t>
      </w:r>
      <w:r w:rsidR="00266CAB" w:rsidRPr="006C6177">
        <w:rPr>
          <w:rFonts w:ascii="Verdana" w:hAnsi="Verdana" w:cs="Times New Roman"/>
          <w:sz w:val="24"/>
          <w:szCs w:val="24"/>
        </w:rPr>
        <w:t xml:space="preserve"> pamięci zewnętrznych</w:t>
      </w:r>
      <w:bookmarkEnd w:id="3"/>
    </w:p>
    <w:p w14:paraId="15A56908" w14:textId="77777777" w:rsidR="00600A9E" w:rsidRPr="00600A9E" w:rsidRDefault="00600A9E" w:rsidP="00600A9E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00A9E">
        <w:rPr>
          <w:rFonts w:ascii="Verdana" w:hAnsi="Verdana"/>
          <w:sz w:val="20"/>
          <w:szCs w:val="20"/>
        </w:rPr>
        <w:t xml:space="preserve">Użycie zewnętrznych nośników danych i urządzeń magazynujących takich jak: płyty CD i DVD, karty pamięci, </w:t>
      </w:r>
      <w:proofErr w:type="spellStart"/>
      <w:r w:rsidRPr="00600A9E">
        <w:rPr>
          <w:rFonts w:ascii="Verdana" w:hAnsi="Verdana"/>
          <w:sz w:val="20"/>
          <w:szCs w:val="20"/>
        </w:rPr>
        <w:t>PenDrive</w:t>
      </w:r>
      <w:proofErr w:type="spellEnd"/>
      <w:r w:rsidRPr="00600A9E">
        <w:rPr>
          <w:rFonts w:ascii="Verdana" w:hAnsi="Verdana"/>
          <w:sz w:val="20"/>
          <w:szCs w:val="20"/>
        </w:rPr>
        <w:t xml:space="preserve"> i zewnętrzne napędy dyskowe, znacznie podnosi ryzyko związane z bezpieczeństwem informacji ze względu na duże prawdopodobieństwo zgubienia, kradzieży i dostępu osób niepowołanych. Użycie takich nośników i urządzeń jest dopuszczalne wtedy, gdy zaistnieje ku temu uzasadniona potrzeba biznesowa, jednak pod warunkiem bezwzględnego </w:t>
      </w:r>
      <w:r w:rsidRPr="00600A9E">
        <w:rPr>
          <w:rFonts w:ascii="Verdana" w:hAnsi="Verdana"/>
          <w:sz w:val="20"/>
          <w:szCs w:val="20"/>
        </w:rPr>
        <w:lastRenderedPageBreak/>
        <w:t>przestrzegania wszystkich obowiązujących zasad dotyczących kopiowania i</w:t>
      </w:r>
      <w:r w:rsidR="003214A8">
        <w:rPr>
          <w:rFonts w:ascii="Verdana" w:hAnsi="Verdana"/>
          <w:sz w:val="20"/>
          <w:szCs w:val="20"/>
        </w:rPr>
        <w:t> </w:t>
      </w:r>
      <w:r w:rsidRPr="00600A9E">
        <w:rPr>
          <w:rFonts w:ascii="Verdana" w:hAnsi="Verdana"/>
          <w:sz w:val="20"/>
          <w:szCs w:val="20"/>
        </w:rPr>
        <w:t xml:space="preserve">przechowywania danych. </w:t>
      </w:r>
    </w:p>
    <w:p w14:paraId="05BB24F0" w14:textId="7382F882" w:rsidR="00600A9E" w:rsidRDefault="00600A9E" w:rsidP="00600A9E">
      <w:pPr>
        <w:numPr>
          <w:ilvl w:val="0"/>
          <w:numId w:val="3"/>
        </w:numPr>
        <w:ind w:left="568" w:hanging="284"/>
        <w:jc w:val="both"/>
      </w:pPr>
      <w:r w:rsidRPr="00600A9E">
        <w:rPr>
          <w:rFonts w:ascii="Verdana" w:hAnsi="Verdana"/>
          <w:sz w:val="20"/>
          <w:szCs w:val="20"/>
        </w:rPr>
        <w:t xml:space="preserve">Na wniosek bezpośredniego przełożonego </w:t>
      </w:r>
      <w:r w:rsidR="00731FD6">
        <w:rPr>
          <w:rFonts w:ascii="Verdana" w:hAnsi="Verdana"/>
          <w:b/>
          <w:sz w:val="20"/>
          <w:szCs w:val="20"/>
        </w:rPr>
        <w:t xml:space="preserve">Administrator </w:t>
      </w:r>
      <w:r w:rsidRPr="008832D5">
        <w:rPr>
          <w:rFonts w:ascii="Verdana" w:hAnsi="Verdana"/>
          <w:b/>
          <w:sz w:val="20"/>
          <w:szCs w:val="20"/>
        </w:rPr>
        <w:t>IT</w:t>
      </w:r>
      <w:r w:rsidR="008832D5" w:rsidRPr="008832D5">
        <w:rPr>
          <w:rFonts w:ascii="Verdana" w:hAnsi="Verdana"/>
          <w:b/>
          <w:sz w:val="20"/>
          <w:szCs w:val="20"/>
        </w:rPr>
        <w:t xml:space="preserve"> </w:t>
      </w:r>
      <w:r w:rsidRPr="00600A9E">
        <w:rPr>
          <w:rFonts w:ascii="Verdana" w:hAnsi="Verdana"/>
          <w:sz w:val="20"/>
          <w:szCs w:val="20"/>
        </w:rPr>
        <w:t>dostarcza pracownikowi bezpieczną pamięć przenośną, sprzętowo za</w:t>
      </w:r>
      <w:r w:rsidR="00731FD6">
        <w:rPr>
          <w:rFonts w:ascii="Verdana" w:hAnsi="Verdana"/>
          <w:sz w:val="20"/>
          <w:szCs w:val="20"/>
        </w:rPr>
        <w:t>bezpieczoną hasłem i szyfrowaną</w:t>
      </w:r>
      <w:r w:rsidR="008832D5" w:rsidRPr="00731FD6">
        <w:rPr>
          <w:rFonts w:ascii="Verdana" w:hAnsi="Verdana"/>
          <w:sz w:val="20"/>
          <w:szCs w:val="20"/>
        </w:rPr>
        <w:t>.</w:t>
      </w:r>
      <w:r w:rsidRPr="008832D5">
        <w:rPr>
          <w:rFonts w:ascii="Verdana" w:hAnsi="Verdana"/>
          <w:b/>
          <w:sz w:val="20"/>
          <w:szCs w:val="20"/>
        </w:rPr>
        <w:t xml:space="preserve"> </w:t>
      </w:r>
      <w:r w:rsidR="00731FD6">
        <w:rPr>
          <w:rFonts w:ascii="Verdana" w:hAnsi="Verdana"/>
          <w:b/>
          <w:sz w:val="20"/>
          <w:szCs w:val="20"/>
        </w:rPr>
        <w:t xml:space="preserve">Administrator </w:t>
      </w:r>
      <w:r w:rsidR="008832D5" w:rsidRPr="008832D5">
        <w:rPr>
          <w:rFonts w:ascii="Verdana" w:hAnsi="Verdana"/>
          <w:b/>
          <w:sz w:val="20"/>
          <w:szCs w:val="20"/>
        </w:rPr>
        <w:t>IT</w:t>
      </w:r>
      <w:r w:rsidR="008832D5">
        <w:rPr>
          <w:rFonts w:ascii="Verdana" w:hAnsi="Verdana"/>
          <w:sz w:val="20"/>
          <w:szCs w:val="20"/>
        </w:rPr>
        <w:t xml:space="preserve"> może również zaszyfrować pamięć już używaną przez pracownika na jego własną prośbę. </w:t>
      </w:r>
      <w:r w:rsidRPr="008832D5">
        <w:rPr>
          <w:rFonts w:ascii="Verdana" w:hAnsi="Verdana"/>
          <w:sz w:val="20"/>
          <w:szCs w:val="20"/>
        </w:rPr>
        <w:t>Stosowanie</w:t>
      </w:r>
      <w:r w:rsidRPr="00600A9E">
        <w:rPr>
          <w:rFonts w:ascii="Verdana" w:hAnsi="Verdana"/>
          <w:sz w:val="20"/>
          <w:szCs w:val="20"/>
        </w:rPr>
        <w:t xml:space="preserve"> nieszyfrowanych pamięci przenośnych jest zabronione.</w:t>
      </w:r>
      <w:r>
        <w:t> </w:t>
      </w:r>
    </w:p>
    <w:p w14:paraId="7784B42C" w14:textId="77777777"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Pamięć przenośną należy przenosić w sposób nierzucający się w oczy.</w:t>
      </w:r>
    </w:p>
    <w:p w14:paraId="3900E389" w14:textId="77777777"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Pamięć przenośna </w:t>
      </w:r>
      <w:r w:rsidR="008832D5">
        <w:rPr>
          <w:rFonts w:ascii="Verdana" w:hAnsi="Verdana"/>
          <w:sz w:val="20"/>
          <w:szCs w:val="20"/>
        </w:rPr>
        <w:t xml:space="preserve">musi </w:t>
      </w:r>
      <w:r w:rsidRPr="006C6177">
        <w:rPr>
          <w:rFonts w:ascii="Verdana" w:hAnsi="Verdana"/>
          <w:sz w:val="20"/>
          <w:szCs w:val="20"/>
        </w:rPr>
        <w:t xml:space="preserve">być zabezpieczona </w:t>
      </w:r>
      <w:r w:rsidR="008832D5">
        <w:rPr>
          <w:rFonts w:ascii="Verdana" w:hAnsi="Verdana"/>
          <w:sz w:val="20"/>
          <w:szCs w:val="20"/>
        </w:rPr>
        <w:t xml:space="preserve">przed czynnikami zewnętrznymi </w:t>
      </w:r>
      <w:r w:rsidRPr="006C6177">
        <w:rPr>
          <w:rFonts w:ascii="Verdana" w:hAnsi="Verdana"/>
          <w:sz w:val="20"/>
          <w:szCs w:val="20"/>
        </w:rPr>
        <w:t>stosownym opakowaniem.</w:t>
      </w:r>
    </w:p>
    <w:p w14:paraId="7225D9CE" w14:textId="77777777"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Jeżeli wartość informacji, przenoszonych w pamięci, jest znaczna dla firmy, należy:</w:t>
      </w:r>
    </w:p>
    <w:p w14:paraId="3121A847" w14:textId="2F5E5FA5" w:rsidR="00266CAB" w:rsidRPr="006C6177" w:rsidRDefault="00266CAB" w:rsidP="00600A9E">
      <w:pPr>
        <w:ind w:left="568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Dane zaszyfrować – hasło przekazać do </w:t>
      </w:r>
      <w:r w:rsidR="008832D5" w:rsidRPr="008832D5">
        <w:rPr>
          <w:rFonts w:ascii="Verdana" w:hAnsi="Verdana"/>
          <w:b/>
          <w:sz w:val="20"/>
          <w:szCs w:val="20"/>
        </w:rPr>
        <w:t>Administratora</w:t>
      </w:r>
      <w:r w:rsidR="00731FD6">
        <w:rPr>
          <w:rFonts w:ascii="Verdana" w:hAnsi="Verdana"/>
          <w:b/>
          <w:sz w:val="20"/>
          <w:szCs w:val="20"/>
        </w:rPr>
        <w:t xml:space="preserve"> IT</w:t>
      </w:r>
      <w:r w:rsidRPr="006C6177">
        <w:rPr>
          <w:rFonts w:ascii="Verdana" w:hAnsi="Verdana"/>
          <w:b/>
          <w:color w:val="FF0000"/>
          <w:sz w:val="20"/>
          <w:szCs w:val="20"/>
        </w:rPr>
        <w:t xml:space="preserve"> </w:t>
      </w:r>
    </w:p>
    <w:p w14:paraId="734169C2" w14:textId="77777777" w:rsidR="00266CAB" w:rsidRPr="006C6177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Jeżeli to stosowne, pamięć przenosić w „bezpiecznym pojemniku”. </w:t>
      </w:r>
    </w:p>
    <w:p w14:paraId="2F8319A2" w14:textId="5548A7B4" w:rsidR="00266CAB" w:rsidRPr="008832D5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W przypadku próby kradzieży pamięci, jeżeli występuje zagrożenie życia lub zdrowia, </w:t>
      </w:r>
      <w:r w:rsidRPr="008832D5">
        <w:rPr>
          <w:rFonts w:ascii="Verdana" w:hAnsi="Verdana"/>
          <w:b/>
          <w:sz w:val="20"/>
          <w:szCs w:val="20"/>
        </w:rPr>
        <w:t>nie należy stawiać oporu</w:t>
      </w:r>
      <w:r w:rsidRPr="006C6177">
        <w:rPr>
          <w:rFonts w:ascii="Verdana" w:hAnsi="Verdana"/>
          <w:sz w:val="20"/>
          <w:szCs w:val="20"/>
        </w:rPr>
        <w:t xml:space="preserve">, oddać, zawiadomić policję (numer 112) oraz </w:t>
      </w:r>
      <w:r w:rsidR="00731FD6">
        <w:rPr>
          <w:rFonts w:ascii="Verdana" w:hAnsi="Verdana"/>
          <w:b/>
          <w:sz w:val="20"/>
          <w:szCs w:val="20"/>
        </w:rPr>
        <w:t>Administratora IT i Właściciela</w:t>
      </w:r>
      <w:r w:rsidR="008832D5" w:rsidRPr="008832D5">
        <w:rPr>
          <w:rFonts w:ascii="Verdana" w:hAnsi="Verdana"/>
          <w:b/>
          <w:sz w:val="20"/>
          <w:szCs w:val="20"/>
        </w:rPr>
        <w:t xml:space="preserve"> </w:t>
      </w:r>
      <w:r w:rsidR="008832D5" w:rsidRPr="008832D5">
        <w:rPr>
          <w:rFonts w:ascii="Verdana" w:hAnsi="Verdana"/>
          <w:sz w:val="20"/>
          <w:szCs w:val="20"/>
        </w:rPr>
        <w:t xml:space="preserve">przez wysłanie wiadomości e-mail na adres </w:t>
      </w:r>
      <w:r w:rsidR="00731FD6" w:rsidRPr="00731FD6">
        <w:rPr>
          <w:rFonts w:ascii="Verdana" w:hAnsi="Verdana"/>
          <w:b/>
          <w:color w:val="FF0000"/>
          <w:sz w:val="20"/>
          <w:szCs w:val="20"/>
        </w:rPr>
        <w:t>securi</w:t>
      </w:r>
      <w:r w:rsidR="00731FD6">
        <w:rPr>
          <w:rFonts w:ascii="Verdana" w:hAnsi="Verdana"/>
          <w:b/>
          <w:color w:val="FF0000"/>
          <w:sz w:val="20"/>
          <w:szCs w:val="20"/>
        </w:rPr>
        <w:t>ty@etisoft.com.pl</w:t>
      </w:r>
      <w:r w:rsidRPr="008832D5">
        <w:rPr>
          <w:rFonts w:ascii="Verdana" w:hAnsi="Verdana"/>
          <w:b/>
          <w:sz w:val="20"/>
          <w:szCs w:val="20"/>
        </w:rPr>
        <w:t xml:space="preserve"> </w:t>
      </w:r>
    </w:p>
    <w:p w14:paraId="537B33E4" w14:textId="341E9B47" w:rsidR="00266CAB" w:rsidRPr="00731FD6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8832D5">
        <w:rPr>
          <w:rFonts w:ascii="Verdana" w:hAnsi="Verdana"/>
          <w:sz w:val="20"/>
          <w:szCs w:val="20"/>
        </w:rPr>
        <w:t xml:space="preserve">W przypadku zagubienia pamięci zawiadomić </w:t>
      </w:r>
      <w:r w:rsidR="00731FD6">
        <w:rPr>
          <w:rFonts w:ascii="Verdana" w:hAnsi="Verdana"/>
          <w:b/>
          <w:sz w:val="20"/>
          <w:szCs w:val="20"/>
        </w:rPr>
        <w:t>Administratora IT</w:t>
      </w:r>
      <w:r w:rsidR="00731FD6">
        <w:rPr>
          <w:rFonts w:ascii="Verdana" w:hAnsi="Verdana"/>
          <w:b/>
          <w:sz w:val="20"/>
          <w:szCs w:val="20"/>
        </w:rPr>
        <w:t xml:space="preserve"> i Właściciela</w:t>
      </w:r>
    </w:p>
    <w:p w14:paraId="07ADDDB2" w14:textId="77777777" w:rsidR="00731FD6" w:rsidRPr="008832D5" w:rsidRDefault="00731FD6" w:rsidP="00731FD6">
      <w:pPr>
        <w:jc w:val="both"/>
        <w:rPr>
          <w:rFonts w:ascii="Verdana" w:hAnsi="Verdana"/>
          <w:sz w:val="20"/>
          <w:szCs w:val="20"/>
        </w:rPr>
      </w:pPr>
    </w:p>
    <w:p w14:paraId="38829C14" w14:textId="77777777" w:rsidR="00600A9E" w:rsidRPr="00600A9E" w:rsidRDefault="00600A9E" w:rsidP="00600A9E">
      <w:pPr>
        <w:pStyle w:val="Nagwek1"/>
        <w:numPr>
          <w:ilvl w:val="0"/>
          <w:numId w:val="2"/>
        </w:numPr>
        <w:spacing w:before="120"/>
        <w:ind w:left="426"/>
        <w:rPr>
          <w:rFonts w:ascii="Verdana" w:hAnsi="Verdana" w:cs="Times New Roman"/>
          <w:sz w:val="24"/>
          <w:szCs w:val="24"/>
        </w:rPr>
      </w:pPr>
      <w:bookmarkStart w:id="4" w:name="_Toc494190307"/>
      <w:bookmarkStart w:id="5" w:name="_Toc248730106"/>
      <w:r w:rsidRPr="00600A9E">
        <w:rPr>
          <w:rFonts w:ascii="Verdana" w:hAnsi="Verdana" w:cs="Times New Roman"/>
          <w:sz w:val="24"/>
          <w:szCs w:val="24"/>
        </w:rPr>
        <w:t>Likwidacja nośników informacji</w:t>
      </w:r>
      <w:bookmarkEnd w:id="4"/>
    </w:p>
    <w:p w14:paraId="05AA7479" w14:textId="77777777" w:rsidR="00600A9E" w:rsidRPr="00600A9E" w:rsidRDefault="00600A9E" w:rsidP="00600A9E">
      <w:pPr>
        <w:numPr>
          <w:ilvl w:val="0"/>
          <w:numId w:val="3"/>
        </w:numPr>
        <w:ind w:left="709" w:hanging="284"/>
        <w:jc w:val="both"/>
        <w:rPr>
          <w:rFonts w:ascii="Verdana" w:hAnsi="Verdana"/>
          <w:sz w:val="20"/>
          <w:szCs w:val="20"/>
        </w:rPr>
      </w:pPr>
      <w:r w:rsidRPr="00600A9E">
        <w:rPr>
          <w:rFonts w:ascii="Verdana" w:hAnsi="Verdana"/>
          <w:sz w:val="20"/>
          <w:szCs w:val="20"/>
        </w:rPr>
        <w:t>Dokumenty papierowe należy niszczyć w niszczarce</w:t>
      </w:r>
      <w:r w:rsidR="008C365D">
        <w:rPr>
          <w:rFonts w:ascii="Verdana" w:hAnsi="Verdana"/>
          <w:sz w:val="20"/>
          <w:szCs w:val="20"/>
        </w:rPr>
        <w:t>. Wyrzucanie dokumentów do kosza bez uprzedniego zniszczenia w niszczarce jest niedozwolone.</w:t>
      </w:r>
    </w:p>
    <w:p w14:paraId="77430B30" w14:textId="0570B3CC" w:rsidR="00600A9E" w:rsidRPr="00600A9E" w:rsidRDefault="00600A9E" w:rsidP="00600A9E">
      <w:pPr>
        <w:numPr>
          <w:ilvl w:val="0"/>
          <w:numId w:val="3"/>
        </w:numPr>
        <w:ind w:left="709" w:hanging="284"/>
        <w:jc w:val="both"/>
        <w:rPr>
          <w:rFonts w:ascii="Verdana" w:hAnsi="Verdana"/>
          <w:sz w:val="20"/>
          <w:szCs w:val="20"/>
        </w:rPr>
      </w:pPr>
      <w:r w:rsidRPr="00600A9E">
        <w:rPr>
          <w:rFonts w:ascii="Verdana" w:hAnsi="Verdana"/>
          <w:sz w:val="20"/>
          <w:szCs w:val="20"/>
        </w:rPr>
        <w:t>Niepotrzebne albo uszkodzone nośniki magnetyczne lub optyczne (dyskietki, płyty CD, taśmy magnetyczne, pamięci USB</w:t>
      </w:r>
      <w:r w:rsidR="008C365D">
        <w:rPr>
          <w:rFonts w:ascii="Verdana" w:hAnsi="Verdana"/>
          <w:sz w:val="20"/>
          <w:szCs w:val="20"/>
        </w:rPr>
        <w:t>, dyski zewnętrzne itp.</w:t>
      </w:r>
      <w:r w:rsidRPr="00600A9E">
        <w:rPr>
          <w:rFonts w:ascii="Verdana" w:hAnsi="Verdana"/>
          <w:sz w:val="20"/>
          <w:szCs w:val="20"/>
        </w:rPr>
        <w:t>)</w:t>
      </w:r>
      <w:r w:rsidR="008C365D">
        <w:rPr>
          <w:rFonts w:ascii="Verdana" w:hAnsi="Verdana"/>
          <w:sz w:val="20"/>
          <w:szCs w:val="20"/>
        </w:rPr>
        <w:t xml:space="preserve"> należy przekazać do </w:t>
      </w:r>
      <w:r w:rsidR="00731FD6">
        <w:rPr>
          <w:rFonts w:ascii="Verdana" w:hAnsi="Verdana"/>
          <w:b/>
          <w:sz w:val="20"/>
          <w:szCs w:val="20"/>
        </w:rPr>
        <w:t>Administratora</w:t>
      </w:r>
      <w:r w:rsidR="008C365D">
        <w:rPr>
          <w:rFonts w:ascii="Verdana" w:hAnsi="Verdana"/>
          <w:b/>
          <w:sz w:val="20"/>
          <w:szCs w:val="20"/>
        </w:rPr>
        <w:t xml:space="preserve"> IT</w:t>
      </w:r>
      <w:r w:rsidR="008C365D">
        <w:rPr>
          <w:rFonts w:ascii="Verdana" w:hAnsi="Verdana"/>
          <w:sz w:val="20"/>
          <w:szCs w:val="20"/>
        </w:rPr>
        <w:t>, gdzie zostaną</w:t>
      </w:r>
      <w:r w:rsidRPr="00600A9E">
        <w:rPr>
          <w:rFonts w:ascii="Verdana" w:hAnsi="Verdana"/>
          <w:sz w:val="20"/>
          <w:szCs w:val="20"/>
        </w:rPr>
        <w:t xml:space="preserve"> </w:t>
      </w:r>
      <w:r w:rsidR="008C365D">
        <w:rPr>
          <w:rFonts w:ascii="Verdana" w:hAnsi="Verdana"/>
          <w:sz w:val="20"/>
          <w:szCs w:val="20"/>
        </w:rPr>
        <w:t xml:space="preserve">zlikwidowane </w:t>
      </w:r>
      <w:r w:rsidRPr="00600A9E">
        <w:rPr>
          <w:rFonts w:ascii="Verdana" w:hAnsi="Verdana"/>
          <w:sz w:val="20"/>
          <w:szCs w:val="20"/>
        </w:rPr>
        <w:t>poprzez fizyczne zniszczenie</w:t>
      </w:r>
      <w:r w:rsidR="008C365D">
        <w:rPr>
          <w:rFonts w:ascii="Verdana" w:hAnsi="Verdana"/>
          <w:sz w:val="20"/>
          <w:szCs w:val="20"/>
        </w:rPr>
        <w:t xml:space="preserve"> lub wyzerowanie przez nadpisanie zawartości.</w:t>
      </w:r>
    </w:p>
    <w:p w14:paraId="62112A58" w14:textId="49F3F030" w:rsidR="00600A9E" w:rsidRPr="00600A9E" w:rsidRDefault="00600A9E" w:rsidP="00600A9E">
      <w:pPr>
        <w:numPr>
          <w:ilvl w:val="0"/>
          <w:numId w:val="3"/>
        </w:numPr>
        <w:ind w:left="709" w:hanging="284"/>
        <w:jc w:val="both"/>
        <w:rPr>
          <w:rFonts w:ascii="Verdana" w:hAnsi="Verdana"/>
          <w:b/>
          <w:color w:val="FF0000"/>
          <w:sz w:val="20"/>
          <w:szCs w:val="20"/>
        </w:rPr>
      </w:pPr>
      <w:r w:rsidRPr="00600A9E">
        <w:rPr>
          <w:rFonts w:ascii="Verdana" w:hAnsi="Verdana"/>
          <w:sz w:val="20"/>
          <w:szCs w:val="20"/>
        </w:rPr>
        <w:t>Uszkodzone dyski twarde lub dyski twarde z komputerów przeznaczonych do likwidacji wymonto</w:t>
      </w:r>
      <w:r w:rsidRPr="008C365D">
        <w:rPr>
          <w:rFonts w:ascii="Verdana" w:hAnsi="Verdana"/>
          <w:sz w:val="20"/>
          <w:szCs w:val="20"/>
        </w:rPr>
        <w:t xml:space="preserve">wuje i niszczy w sposób trwały </w:t>
      </w:r>
      <w:r w:rsidR="008C365D" w:rsidRPr="008C365D">
        <w:rPr>
          <w:rFonts w:ascii="Verdana" w:hAnsi="Verdana"/>
          <w:b/>
          <w:sz w:val="20"/>
          <w:szCs w:val="20"/>
        </w:rPr>
        <w:t xml:space="preserve">Administrator </w:t>
      </w:r>
      <w:r w:rsidR="00731FD6">
        <w:rPr>
          <w:rFonts w:ascii="Verdana" w:hAnsi="Verdana"/>
          <w:b/>
          <w:sz w:val="20"/>
          <w:szCs w:val="20"/>
        </w:rPr>
        <w:t>IT</w:t>
      </w:r>
      <w:r w:rsidR="008C365D" w:rsidRPr="008C365D">
        <w:rPr>
          <w:rFonts w:ascii="Verdana" w:hAnsi="Verdana"/>
          <w:b/>
          <w:sz w:val="20"/>
          <w:szCs w:val="20"/>
        </w:rPr>
        <w:t xml:space="preserve">. </w:t>
      </w:r>
    </w:p>
    <w:p w14:paraId="47926030" w14:textId="77777777" w:rsidR="00266CAB" w:rsidRPr="006C6177" w:rsidRDefault="00266CAB" w:rsidP="00266CAB">
      <w:pPr>
        <w:pStyle w:val="Nagwek1"/>
        <w:numPr>
          <w:ilvl w:val="0"/>
          <w:numId w:val="2"/>
        </w:numPr>
        <w:spacing w:before="120"/>
        <w:ind w:left="284" w:hanging="284"/>
        <w:rPr>
          <w:rFonts w:ascii="Verdana" w:hAnsi="Verdana" w:cs="Times New Roman"/>
          <w:sz w:val="24"/>
          <w:szCs w:val="24"/>
        </w:rPr>
      </w:pPr>
      <w:bookmarkStart w:id="6" w:name="_Toc494190308"/>
      <w:r w:rsidRPr="006C6177">
        <w:rPr>
          <w:rFonts w:ascii="Verdana" w:hAnsi="Verdana" w:cs="Times New Roman"/>
          <w:sz w:val="24"/>
          <w:szCs w:val="24"/>
        </w:rPr>
        <w:t>Bezpieczna eksploatacja sprzętu i oprogramowania</w:t>
      </w:r>
      <w:bookmarkEnd w:id="5"/>
      <w:bookmarkEnd w:id="6"/>
    </w:p>
    <w:p w14:paraId="5580F2B2" w14:textId="77777777"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Sprzęt służący do przetwarzania informacji składa się z komputerów stacjonarnych, notebooków</w:t>
      </w:r>
      <w:r w:rsidR="006C6177" w:rsidRPr="006C6177">
        <w:rPr>
          <w:rFonts w:ascii="Verdana" w:hAnsi="Verdana"/>
          <w:sz w:val="20"/>
          <w:szCs w:val="20"/>
        </w:rPr>
        <w:t>, urządzeń mobilnych (tablety, smartfony)</w:t>
      </w:r>
      <w:r w:rsidRPr="006C6177">
        <w:rPr>
          <w:rFonts w:ascii="Verdana" w:hAnsi="Verdana"/>
          <w:sz w:val="20"/>
          <w:szCs w:val="20"/>
        </w:rPr>
        <w:t>.</w:t>
      </w:r>
    </w:p>
    <w:p w14:paraId="4EEB67A9" w14:textId="1789ECE0" w:rsidR="00266CAB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Komputery przenośne muszą być zabezpieczone aktualnym programem antywirusowym oraz wbudowaną zaporą. </w:t>
      </w:r>
      <w:r w:rsidR="008C365D">
        <w:rPr>
          <w:rFonts w:ascii="Verdana" w:hAnsi="Verdana"/>
          <w:sz w:val="20"/>
          <w:szCs w:val="20"/>
        </w:rPr>
        <w:t>Jeśli komputer opuszcza teren biura, d</w:t>
      </w:r>
      <w:r w:rsidRPr="006C6177">
        <w:rPr>
          <w:rFonts w:ascii="Verdana" w:hAnsi="Verdana"/>
          <w:sz w:val="20"/>
          <w:szCs w:val="20"/>
        </w:rPr>
        <w:t>ysk z</w:t>
      </w:r>
      <w:r w:rsidR="003214A8">
        <w:rPr>
          <w:rFonts w:ascii="Verdana" w:hAnsi="Verdana"/>
          <w:sz w:val="20"/>
          <w:szCs w:val="20"/>
        </w:rPr>
        <w:t> </w:t>
      </w:r>
      <w:r w:rsidRPr="006C6177">
        <w:rPr>
          <w:rFonts w:ascii="Verdana" w:hAnsi="Verdana"/>
          <w:sz w:val="20"/>
          <w:szCs w:val="20"/>
        </w:rPr>
        <w:t>danymi m</w:t>
      </w:r>
      <w:r w:rsidR="008C365D">
        <w:rPr>
          <w:rFonts w:ascii="Verdana" w:hAnsi="Verdana"/>
          <w:sz w:val="20"/>
          <w:szCs w:val="20"/>
        </w:rPr>
        <w:t>usi</w:t>
      </w:r>
      <w:r w:rsidRPr="006C6177">
        <w:rPr>
          <w:rFonts w:ascii="Verdana" w:hAnsi="Verdana"/>
          <w:sz w:val="20"/>
          <w:szCs w:val="20"/>
        </w:rPr>
        <w:t xml:space="preserve"> być zaszyfrowany.</w:t>
      </w:r>
    </w:p>
    <w:p w14:paraId="21511C47" w14:textId="3ACEADDC" w:rsidR="00336AF6" w:rsidRPr="006C6177" w:rsidRDefault="00336AF6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Program antywirusowy dostarczany jest przez </w:t>
      </w:r>
      <w:r w:rsidR="00731FD6">
        <w:rPr>
          <w:rFonts w:ascii="Verdana" w:hAnsi="Verdana"/>
          <w:b/>
          <w:sz w:val="20"/>
          <w:szCs w:val="20"/>
        </w:rPr>
        <w:t>Administratora IT</w:t>
      </w:r>
    </w:p>
    <w:p w14:paraId="37F4A5CC" w14:textId="77777777"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Użytkownik korzystający z komputera przenośnego jest zobowiązany do zachowania szczególnej ostrożności podczas transportu komputera oraz nie może udostępniać komputera osobom nieupoważnionym.</w:t>
      </w:r>
    </w:p>
    <w:p w14:paraId="3F895010" w14:textId="77777777"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Programy zainstalowane na komputerach obsł</w:t>
      </w:r>
      <w:r w:rsidR="006C6177" w:rsidRPr="006C6177">
        <w:rPr>
          <w:rFonts w:ascii="Verdana" w:hAnsi="Verdana"/>
          <w:sz w:val="20"/>
          <w:szCs w:val="20"/>
        </w:rPr>
        <w:t>ugujących przetwarzanie danych</w:t>
      </w:r>
      <w:r w:rsidRPr="006C6177">
        <w:rPr>
          <w:rFonts w:ascii="Verdana" w:hAnsi="Verdana"/>
          <w:sz w:val="20"/>
          <w:szCs w:val="20"/>
        </w:rPr>
        <w:t xml:space="preserve"> są użytkowane z zachowaniem praw autorskich i posiadają licencje.</w:t>
      </w:r>
      <w:r w:rsidR="008C365D">
        <w:rPr>
          <w:rFonts w:ascii="Verdana" w:hAnsi="Verdana"/>
          <w:sz w:val="20"/>
          <w:szCs w:val="20"/>
        </w:rPr>
        <w:t xml:space="preserve"> Instalowanie oprogramowania sprzecznego z licencją jest zabronione.</w:t>
      </w:r>
    </w:p>
    <w:p w14:paraId="11D13E32" w14:textId="1C5CD388"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8C365D">
        <w:rPr>
          <w:rFonts w:ascii="Verdana" w:hAnsi="Verdana"/>
          <w:b/>
          <w:sz w:val="20"/>
          <w:szCs w:val="20"/>
        </w:rPr>
        <w:t xml:space="preserve">Administrator </w:t>
      </w:r>
      <w:r w:rsidR="00731FD6">
        <w:rPr>
          <w:rFonts w:ascii="Verdana" w:hAnsi="Verdana"/>
          <w:b/>
          <w:sz w:val="20"/>
          <w:szCs w:val="20"/>
        </w:rPr>
        <w:t>IT</w:t>
      </w:r>
      <w:r w:rsidR="008C365D">
        <w:rPr>
          <w:rFonts w:ascii="Verdana" w:hAnsi="Verdana"/>
          <w:b/>
          <w:sz w:val="20"/>
          <w:szCs w:val="20"/>
        </w:rPr>
        <w:t xml:space="preserve"> </w:t>
      </w:r>
      <w:r w:rsidRPr="006C6177">
        <w:rPr>
          <w:rFonts w:ascii="Verdana" w:hAnsi="Verdana"/>
          <w:sz w:val="20"/>
          <w:szCs w:val="20"/>
        </w:rPr>
        <w:t>odpowiada za wyposażenie systemu informatycznego w mechanizmy uwierzytelniania użytkownika oraz za sprawowanie kontroli dostępu do danych jedynie osób upoważnionych.</w:t>
      </w:r>
    </w:p>
    <w:p w14:paraId="234BC97A" w14:textId="7F59A434" w:rsidR="008C365D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Ekrany monitorów są wyposażone w wygaszacze zabezpieczone hasłem, które aktywują się automatycznie po upływnie określonego czasu nieaktywności (3 min). </w:t>
      </w:r>
      <w:r w:rsidRPr="008C365D">
        <w:rPr>
          <w:rFonts w:ascii="Verdana" w:hAnsi="Verdana"/>
          <w:b/>
          <w:sz w:val="20"/>
          <w:szCs w:val="20"/>
        </w:rPr>
        <w:t xml:space="preserve">Administrator </w:t>
      </w:r>
      <w:r w:rsidR="00731FD6">
        <w:rPr>
          <w:rFonts w:ascii="Verdana" w:hAnsi="Verdana"/>
          <w:b/>
          <w:sz w:val="20"/>
          <w:szCs w:val="20"/>
        </w:rPr>
        <w:t>IT</w:t>
      </w:r>
      <w:r w:rsidR="008C365D" w:rsidRPr="008C365D">
        <w:rPr>
          <w:rFonts w:ascii="Verdana" w:hAnsi="Verdana"/>
          <w:b/>
          <w:sz w:val="20"/>
          <w:szCs w:val="20"/>
        </w:rPr>
        <w:t xml:space="preserve"> </w:t>
      </w:r>
      <w:r w:rsidRPr="006C6177">
        <w:rPr>
          <w:rFonts w:ascii="Verdana" w:hAnsi="Verdana"/>
          <w:sz w:val="20"/>
          <w:szCs w:val="20"/>
        </w:rPr>
        <w:t>raz na 3 m-ce sprawdza czy wymóg ten jest spełniony. Braku spełnienia wymogu, traktuje jako  incydent.</w:t>
      </w:r>
      <w:r w:rsidR="008C365D">
        <w:rPr>
          <w:rFonts w:ascii="Verdana" w:hAnsi="Verdana"/>
          <w:sz w:val="20"/>
          <w:szCs w:val="20"/>
        </w:rPr>
        <w:t xml:space="preserve"> </w:t>
      </w:r>
    </w:p>
    <w:p w14:paraId="2D7D0179" w14:textId="77777777" w:rsidR="00266CAB" w:rsidRPr="006C6177" w:rsidRDefault="008C365D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Niezależnie od powyższego punktu przy każdorazowym odejściu od komputera użytkownik zobowiązany jest zablokować ekran komputera. Wielokrotne pozostawianie niezablokowanego ekranu komputera będzie traktowane jako incydent.</w:t>
      </w:r>
    </w:p>
    <w:p w14:paraId="2FAE429E" w14:textId="77777777"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Ekrany monitorów są ustawione w taki sposób, żeby w miarę możliwości uniemożliwić odczyt wyświetlanych informacji osobom nieupoważnionym.</w:t>
      </w:r>
    </w:p>
    <w:p w14:paraId="4B3E8210" w14:textId="77777777"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lastRenderedPageBreak/>
        <w:t>Za spełnienie obowiązku określonego w powyższym rozdziale odpowiadają użytkownicy.</w:t>
      </w:r>
    </w:p>
    <w:p w14:paraId="38107169" w14:textId="77777777"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Ze względu na bezpieczeństwo danych użytkownik podpinając komputer poza firmą (</w:t>
      </w:r>
      <w:r w:rsidR="003214A8">
        <w:rPr>
          <w:rFonts w:ascii="Verdana" w:hAnsi="Verdana"/>
          <w:sz w:val="20"/>
          <w:szCs w:val="20"/>
        </w:rPr>
        <w:t xml:space="preserve">np. </w:t>
      </w:r>
      <w:r w:rsidRPr="006C6177">
        <w:rPr>
          <w:rFonts w:ascii="Verdana" w:hAnsi="Verdana"/>
          <w:sz w:val="20"/>
          <w:szCs w:val="20"/>
        </w:rPr>
        <w:t>u </w:t>
      </w:r>
      <w:r w:rsidR="003214A8">
        <w:rPr>
          <w:rFonts w:ascii="Verdana" w:hAnsi="Verdana"/>
          <w:sz w:val="20"/>
          <w:szCs w:val="20"/>
        </w:rPr>
        <w:t>K</w:t>
      </w:r>
      <w:r w:rsidRPr="006C6177">
        <w:rPr>
          <w:rFonts w:ascii="Verdana" w:hAnsi="Verdana"/>
          <w:sz w:val="20"/>
          <w:szCs w:val="20"/>
        </w:rPr>
        <w:t>lienta bądź w domu) nie powinien udostępniać żadnych zasobów.</w:t>
      </w:r>
    </w:p>
    <w:p w14:paraId="69DB9B90" w14:textId="77777777" w:rsidR="00266CAB" w:rsidRPr="006C6177" w:rsidRDefault="00266CAB" w:rsidP="00266CAB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7" w:name="_Toc494190309"/>
      <w:r w:rsidRPr="006C6177">
        <w:rPr>
          <w:rFonts w:ascii="Verdana" w:hAnsi="Verdana" w:cs="Times New Roman"/>
          <w:sz w:val="24"/>
          <w:szCs w:val="24"/>
        </w:rPr>
        <w:t>Korzystanie z Internetu</w:t>
      </w:r>
      <w:bookmarkEnd w:id="7"/>
    </w:p>
    <w:p w14:paraId="28EBDC06" w14:textId="77777777"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Użytkownicy Internetu zobowiązani są do przestrzegania następujących zasad:</w:t>
      </w:r>
    </w:p>
    <w:p w14:paraId="7B649D8E" w14:textId="77777777" w:rsidR="00266CAB" w:rsidRPr="006C6177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Zakazuje się ściągania przez użytkowników plików lub przeglądania zasobów informacyjnych o treści prawnie zabronionej, obsceniczn</w:t>
      </w:r>
      <w:bookmarkStart w:id="8" w:name="_GoBack"/>
      <w:bookmarkEnd w:id="8"/>
      <w:r w:rsidRPr="006C6177">
        <w:rPr>
          <w:rFonts w:ascii="Verdana" w:hAnsi="Verdana"/>
          <w:sz w:val="20"/>
          <w:szCs w:val="20"/>
        </w:rPr>
        <w:t>ej bądź pornograficznej.</w:t>
      </w:r>
    </w:p>
    <w:p w14:paraId="5DFD4672" w14:textId="77777777" w:rsidR="00266CAB" w:rsidRPr="006C6177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Do wymiany korespondencji w czasie korzystania z systemu informatycznego firmy powinna być wykorzystywana służbowa poczta elektroniczna.</w:t>
      </w:r>
    </w:p>
    <w:p w14:paraId="588478FA" w14:textId="33F09406" w:rsidR="00266CAB" w:rsidRPr="006C6177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Szczególne rygory należy stosować wobec ściągania z Internetu plików wykonywalnych</w:t>
      </w:r>
      <w:r w:rsidR="003214A8">
        <w:rPr>
          <w:rFonts w:ascii="Verdana" w:hAnsi="Verdana"/>
          <w:sz w:val="20"/>
          <w:szCs w:val="20"/>
        </w:rPr>
        <w:t>:</w:t>
      </w:r>
      <w:r w:rsidRPr="006C6177">
        <w:rPr>
          <w:rFonts w:ascii="Verdana" w:hAnsi="Verdana"/>
          <w:sz w:val="20"/>
          <w:szCs w:val="20"/>
        </w:rPr>
        <w:t xml:space="preserve"> Uruchamianie</w:t>
      </w:r>
      <w:r w:rsidR="003214A8">
        <w:rPr>
          <w:rFonts w:ascii="Verdana" w:hAnsi="Verdana"/>
          <w:sz w:val="20"/>
          <w:szCs w:val="20"/>
        </w:rPr>
        <w:t xml:space="preserve"> i i</w:t>
      </w:r>
      <w:r w:rsidRPr="006C6177">
        <w:rPr>
          <w:rFonts w:ascii="Verdana" w:hAnsi="Verdana"/>
          <w:sz w:val="20"/>
          <w:szCs w:val="20"/>
        </w:rPr>
        <w:t xml:space="preserve">nstalowanie programów pobranych z Internetu powinno się </w:t>
      </w:r>
      <w:r w:rsidR="003214A8" w:rsidRPr="003214A8">
        <w:rPr>
          <w:rFonts w:ascii="Verdana" w:hAnsi="Verdana"/>
          <w:b/>
          <w:sz w:val="20"/>
          <w:szCs w:val="20"/>
        </w:rPr>
        <w:t>wyłącznie</w:t>
      </w:r>
      <w:r w:rsidR="003214A8" w:rsidRPr="003214A8">
        <w:rPr>
          <w:rFonts w:ascii="Verdana" w:hAnsi="Verdana"/>
          <w:sz w:val="20"/>
          <w:szCs w:val="20"/>
        </w:rPr>
        <w:t xml:space="preserve"> </w:t>
      </w:r>
      <w:r w:rsidRPr="003214A8">
        <w:rPr>
          <w:rFonts w:ascii="Verdana" w:hAnsi="Verdana"/>
          <w:sz w:val="20"/>
          <w:szCs w:val="20"/>
        </w:rPr>
        <w:t>za zgodą</w:t>
      </w:r>
      <w:r w:rsidR="003214A8" w:rsidRPr="003214A8">
        <w:rPr>
          <w:rFonts w:ascii="Verdana" w:hAnsi="Verdana"/>
          <w:sz w:val="20"/>
          <w:szCs w:val="20"/>
        </w:rPr>
        <w:t xml:space="preserve"> </w:t>
      </w:r>
      <w:r w:rsidRPr="003214A8">
        <w:rPr>
          <w:rFonts w:ascii="Verdana" w:hAnsi="Verdana"/>
          <w:b/>
          <w:sz w:val="20"/>
          <w:szCs w:val="20"/>
        </w:rPr>
        <w:t xml:space="preserve">Administratora </w:t>
      </w:r>
      <w:r w:rsidR="005B36DF">
        <w:rPr>
          <w:rFonts w:ascii="Verdana" w:hAnsi="Verdana"/>
          <w:b/>
          <w:sz w:val="20"/>
          <w:szCs w:val="20"/>
        </w:rPr>
        <w:t>IT.</w:t>
      </w:r>
      <w:r w:rsidRPr="006C6177">
        <w:rPr>
          <w:rFonts w:ascii="Verdana" w:hAnsi="Verdana"/>
          <w:sz w:val="20"/>
          <w:szCs w:val="20"/>
        </w:rPr>
        <w:t xml:space="preserve"> Użytkownik ponosi </w:t>
      </w:r>
      <w:r w:rsidR="003214A8">
        <w:rPr>
          <w:rFonts w:ascii="Verdana" w:hAnsi="Verdana"/>
          <w:sz w:val="20"/>
          <w:szCs w:val="20"/>
        </w:rPr>
        <w:t xml:space="preserve">pełną </w:t>
      </w:r>
      <w:r w:rsidRPr="006C6177">
        <w:rPr>
          <w:rFonts w:ascii="Verdana" w:hAnsi="Verdana"/>
          <w:sz w:val="20"/>
          <w:szCs w:val="20"/>
        </w:rPr>
        <w:t>odpowiedzialność za szkody spowodowane przez oprogramowanie ściągnięte z Internetu i przez niego zainstalowane.</w:t>
      </w:r>
    </w:p>
    <w:p w14:paraId="6D21E86F" w14:textId="65560FBB" w:rsidR="00266CAB" w:rsidRPr="006C6177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Do korzystania z Internetu użytkownicy mogą wykorzystywać jedynie zaakceptowane przez </w:t>
      </w:r>
      <w:r w:rsidRPr="003214A8">
        <w:rPr>
          <w:rFonts w:ascii="Verdana" w:hAnsi="Verdana"/>
          <w:b/>
          <w:sz w:val="20"/>
          <w:szCs w:val="20"/>
        </w:rPr>
        <w:t>Administra</w:t>
      </w:r>
      <w:r w:rsidR="003214A8">
        <w:rPr>
          <w:rFonts w:ascii="Verdana" w:hAnsi="Verdana"/>
          <w:b/>
          <w:sz w:val="20"/>
          <w:szCs w:val="20"/>
        </w:rPr>
        <w:t xml:space="preserve">tora </w:t>
      </w:r>
      <w:r w:rsidR="005B36DF">
        <w:rPr>
          <w:rFonts w:ascii="Verdana" w:hAnsi="Verdana"/>
          <w:b/>
          <w:sz w:val="20"/>
          <w:szCs w:val="20"/>
        </w:rPr>
        <w:t>IT</w:t>
      </w:r>
      <w:r w:rsidRPr="003214A8">
        <w:rPr>
          <w:rFonts w:ascii="Verdana" w:hAnsi="Verdana"/>
          <w:b/>
          <w:sz w:val="20"/>
          <w:szCs w:val="20"/>
        </w:rPr>
        <w:t xml:space="preserve"> </w:t>
      </w:r>
      <w:r w:rsidRPr="006C6177">
        <w:rPr>
          <w:rFonts w:ascii="Verdana" w:hAnsi="Verdana"/>
          <w:sz w:val="20"/>
          <w:szCs w:val="20"/>
        </w:rPr>
        <w:t xml:space="preserve">formy dostępu. W szczególności zabrania się łączenia się użytkowników systemu informatycznego </w:t>
      </w:r>
      <w:r w:rsidR="006C6177" w:rsidRPr="006C6177">
        <w:rPr>
          <w:rFonts w:ascii="Verdana" w:hAnsi="Verdana"/>
          <w:sz w:val="20"/>
          <w:szCs w:val="20"/>
        </w:rPr>
        <w:t>firmy</w:t>
      </w:r>
      <w:r w:rsidRPr="006C6177">
        <w:rPr>
          <w:rFonts w:ascii="Verdana" w:hAnsi="Verdana"/>
          <w:sz w:val="20"/>
          <w:szCs w:val="20"/>
        </w:rPr>
        <w:t xml:space="preserve"> poprzez inne łącza, jeżeli można skorzystać z</w:t>
      </w:r>
      <w:r w:rsidR="003214A8">
        <w:rPr>
          <w:rFonts w:ascii="Verdana" w:hAnsi="Verdana"/>
          <w:sz w:val="20"/>
          <w:szCs w:val="20"/>
        </w:rPr>
        <w:t> </w:t>
      </w:r>
      <w:r w:rsidRPr="006C6177">
        <w:rPr>
          <w:rFonts w:ascii="Verdana" w:hAnsi="Verdana"/>
          <w:sz w:val="20"/>
          <w:szCs w:val="20"/>
        </w:rPr>
        <w:t>centralnego punktu dostępu do Internetu.</w:t>
      </w:r>
    </w:p>
    <w:p w14:paraId="48DECD74" w14:textId="77777777" w:rsidR="00266CAB" w:rsidRPr="006C6177" w:rsidRDefault="00266CAB" w:rsidP="00266CAB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9" w:name="_Toc494190310"/>
      <w:r w:rsidRPr="006C6177">
        <w:rPr>
          <w:rFonts w:ascii="Verdana" w:hAnsi="Verdana" w:cs="Times New Roman"/>
          <w:sz w:val="24"/>
          <w:szCs w:val="24"/>
        </w:rPr>
        <w:t>Korzystanie z poczty elektronicznej</w:t>
      </w:r>
      <w:bookmarkEnd w:id="9"/>
    </w:p>
    <w:p w14:paraId="267CC0F8" w14:textId="77777777"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Użytkownicy systemu poczty elektronicznej zobowiązani są do przestrzegania następujących zasad:</w:t>
      </w:r>
    </w:p>
    <w:p w14:paraId="1B03BE2A" w14:textId="5487BE76" w:rsidR="00266CAB" w:rsidRPr="006C6177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Przesyłanie informacji za pośrednictwem poczty elektronicznej winno odbywać się zgodnie z uprawnieniami adresatów do korzystania z określonego typu danych. W przypadku wątpliwości nadawca powinien sprawdzić, czy dana osoba ma uprawnienia do korzystania z dokumentów danego typu lub o określonej klauzuli poprzez skonsultowanie się z </w:t>
      </w:r>
      <w:r w:rsidR="00470688">
        <w:rPr>
          <w:rFonts w:ascii="Verdana" w:hAnsi="Verdana"/>
          <w:b/>
          <w:sz w:val="20"/>
          <w:szCs w:val="20"/>
        </w:rPr>
        <w:t>Właścicielem???</w:t>
      </w:r>
    </w:p>
    <w:p w14:paraId="79A32373" w14:textId="77777777" w:rsidR="00266CAB" w:rsidRPr="006C6177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Użytkownicy powinni zwrócić szczególną uwagę na poprawność adresu odbiorcy dokumentu.</w:t>
      </w:r>
    </w:p>
    <w:p w14:paraId="0293FCF3" w14:textId="77777777" w:rsidR="00266CAB" w:rsidRPr="006C6177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Jeżeli istotne jest potwierdzenie otrzymania przez adresata przesyłki, użytkownik winien skorzystać, o ile jest to technicznie możliwe, z opcji systemu poczty elektronicznej informującej o dostarczeniu i otwarciu dokumentu. </w:t>
      </w:r>
    </w:p>
    <w:p w14:paraId="025BA7A9" w14:textId="77777777" w:rsidR="00266CAB" w:rsidRPr="006C6177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Informacje przesyłane za pośrednictwem poczty elektronicznej muszą być zgodne z prawem i z zasadami obowiązującymi w firmie.</w:t>
      </w:r>
    </w:p>
    <w:p w14:paraId="113BA669" w14:textId="57ADCBE1" w:rsidR="00266CAB" w:rsidRPr="006C6177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Użytkownicy nie powinni otwierać przesyłek od nieznanych sobie osób, których tytuł nie sugeruje związku z wypełnianymi przez nich obowiązkami służbowymi. W przypadku otrzymania takiej przesyłki, użytkownik powinien ją usunąć </w:t>
      </w:r>
      <w:r w:rsidRPr="003214A8">
        <w:rPr>
          <w:rFonts w:ascii="Verdana" w:hAnsi="Verdana"/>
          <w:sz w:val="20"/>
          <w:szCs w:val="20"/>
        </w:rPr>
        <w:t xml:space="preserve">i skontaktować się z </w:t>
      </w:r>
      <w:r w:rsidRPr="003214A8">
        <w:rPr>
          <w:rFonts w:ascii="Verdana" w:hAnsi="Verdana"/>
          <w:b/>
          <w:sz w:val="20"/>
          <w:szCs w:val="20"/>
        </w:rPr>
        <w:t xml:space="preserve">Administratorem </w:t>
      </w:r>
      <w:r w:rsidR="00470688">
        <w:rPr>
          <w:rFonts w:ascii="Verdana" w:hAnsi="Verdana"/>
          <w:b/>
          <w:sz w:val="20"/>
          <w:szCs w:val="20"/>
        </w:rPr>
        <w:t>IT</w:t>
      </w:r>
      <w:r w:rsidRPr="003214A8">
        <w:rPr>
          <w:rFonts w:ascii="Verdana" w:hAnsi="Verdana"/>
          <w:b/>
          <w:sz w:val="20"/>
          <w:szCs w:val="20"/>
        </w:rPr>
        <w:t>.</w:t>
      </w:r>
    </w:p>
    <w:p w14:paraId="386BD478" w14:textId="7DAF3EF3" w:rsidR="00266CAB" w:rsidRPr="006C6177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Użytkownicy nie powinni uruchamiać wykonywalnych załączników dołączonych do wiadomości przesyłanych pocztą elektroniczną. W takim przypadku użytkownik powinien poinformować o zdarzeniu</w:t>
      </w:r>
      <w:r w:rsidRPr="006C6177">
        <w:rPr>
          <w:rFonts w:ascii="Verdana" w:hAnsi="Verdana"/>
          <w:b/>
          <w:color w:val="FF0000"/>
          <w:sz w:val="20"/>
          <w:szCs w:val="20"/>
        </w:rPr>
        <w:t xml:space="preserve"> </w:t>
      </w:r>
      <w:r w:rsidRPr="003214A8">
        <w:rPr>
          <w:rFonts w:ascii="Verdana" w:hAnsi="Verdana"/>
          <w:b/>
          <w:sz w:val="20"/>
          <w:szCs w:val="20"/>
        </w:rPr>
        <w:t xml:space="preserve">Administratora </w:t>
      </w:r>
      <w:r w:rsidR="00470688">
        <w:rPr>
          <w:rFonts w:ascii="Verdana" w:hAnsi="Verdana"/>
          <w:b/>
          <w:sz w:val="20"/>
          <w:szCs w:val="20"/>
        </w:rPr>
        <w:t>IT</w:t>
      </w:r>
      <w:r w:rsidRPr="003214A8">
        <w:rPr>
          <w:rFonts w:ascii="Verdana" w:hAnsi="Verdana"/>
          <w:sz w:val="20"/>
          <w:szCs w:val="20"/>
        </w:rPr>
        <w:t xml:space="preserve">, który winien sprawdzić, czy </w:t>
      </w:r>
      <w:r w:rsidRPr="006C6177">
        <w:rPr>
          <w:rFonts w:ascii="Verdana" w:hAnsi="Verdana"/>
          <w:sz w:val="20"/>
          <w:szCs w:val="20"/>
        </w:rPr>
        <w:t>załącznik stanowi zagrożenie dla przetwarzanych w systemie informatycznym informacji.</w:t>
      </w:r>
    </w:p>
    <w:p w14:paraId="1BC2D901" w14:textId="77777777" w:rsidR="00266CAB" w:rsidRPr="006C6177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Użytkownicy nie powinni rozsyłać za pośrednictwem poczty elektronicznej informacji o zagrożeniach dla systemu informatycznego, „łańcuszków szczęścia" itp.</w:t>
      </w:r>
    </w:p>
    <w:p w14:paraId="1D0BC1B9" w14:textId="77777777" w:rsidR="00266CAB" w:rsidRPr="006C6177" w:rsidRDefault="00266CAB" w:rsidP="00266CAB">
      <w:pPr>
        <w:numPr>
          <w:ilvl w:val="2"/>
          <w:numId w:val="4"/>
        </w:numPr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Użytkownicy nie powinni rozsyłać, wiadomości zawierających załączniki o dużym rozmiarze dla większej liczby adresatów – określenie krytycznych rozmiarów przesyłek i krytycznej liczby adresatów jest uzależnione od wydajności systemu poczty elektronicznej.</w:t>
      </w:r>
    </w:p>
    <w:p w14:paraId="67139F2F" w14:textId="77777777" w:rsidR="00266CAB" w:rsidRPr="006C6177" w:rsidRDefault="00266CAB" w:rsidP="00266CAB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10" w:name="_Toc494190311"/>
      <w:r w:rsidRPr="006C6177">
        <w:rPr>
          <w:rFonts w:ascii="Verdana" w:hAnsi="Verdana" w:cs="Times New Roman"/>
          <w:sz w:val="24"/>
          <w:szCs w:val="24"/>
        </w:rPr>
        <w:lastRenderedPageBreak/>
        <w:t>Bezpieczeństwo pracy zdalnej</w:t>
      </w:r>
      <w:bookmarkEnd w:id="10"/>
    </w:p>
    <w:p w14:paraId="76CECB20" w14:textId="54FB8CDD"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Fakt potrzeby wykonywania pracy zdalnej (spoza biura</w:t>
      </w:r>
      <w:r w:rsidR="003214A8">
        <w:rPr>
          <w:rFonts w:ascii="Verdana" w:hAnsi="Verdana"/>
          <w:sz w:val="20"/>
          <w:szCs w:val="20"/>
        </w:rPr>
        <w:t>,</w:t>
      </w:r>
      <w:r w:rsidRPr="006C6177">
        <w:rPr>
          <w:rFonts w:ascii="Verdana" w:hAnsi="Verdana"/>
          <w:sz w:val="20"/>
          <w:szCs w:val="20"/>
        </w:rPr>
        <w:t xml:space="preserve"> przez Internet) należy zgłosić </w:t>
      </w:r>
      <w:r w:rsidRPr="003214A8">
        <w:rPr>
          <w:rFonts w:ascii="Verdana" w:hAnsi="Verdana"/>
          <w:b/>
          <w:sz w:val="20"/>
          <w:szCs w:val="20"/>
        </w:rPr>
        <w:t xml:space="preserve">Administratorowi </w:t>
      </w:r>
      <w:r w:rsidR="00470688">
        <w:rPr>
          <w:rFonts w:ascii="Verdana" w:hAnsi="Verdana"/>
          <w:b/>
          <w:sz w:val="20"/>
          <w:szCs w:val="20"/>
        </w:rPr>
        <w:t>IT</w:t>
      </w:r>
      <w:r w:rsidRPr="006C6177">
        <w:rPr>
          <w:rFonts w:ascii="Verdana" w:hAnsi="Verdana"/>
          <w:sz w:val="20"/>
          <w:szCs w:val="20"/>
        </w:rPr>
        <w:t xml:space="preserve">, przed przystąpieniem do wykonywania takiej pracy. </w:t>
      </w:r>
    </w:p>
    <w:p w14:paraId="765390E5" w14:textId="24152502" w:rsidR="00266CAB" w:rsidRPr="006C617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Pracę zdalną można wykonywać tylko po uzyskaniu zgody ze strony </w:t>
      </w:r>
      <w:r w:rsidRPr="003214A8">
        <w:rPr>
          <w:rFonts w:ascii="Verdana" w:hAnsi="Verdana"/>
          <w:b/>
          <w:sz w:val="20"/>
          <w:szCs w:val="20"/>
        </w:rPr>
        <w:t xml:space="preserve">Administratora </w:t>
      </w:r>
      <w:r w:rsidR="00470688">
        <w:rPr>
          <w:rFonts w:ascii="Verdana" w:hAnsi="Verdana"/>
          <w:b/>
          <w:sz w:val="20"/>
          <w:szCs w:val="20"/>
        </w:rPr>
        <w:t>IT</w:t>
      </w:r>
      <w:r w:rsidRPr="003214A8">
        <w:rPr>
          <w:rFonts w:ascii="Verdana" w:hAnsi="Verdana"/>
          <w:b/>
          <w:sz w:val="20"/>
          <w:szCs w:val="20"/>
        </w:rPr>
        <w:t>.</w:t>
      </w:r>
      <w:r w:rsidRPr="006C6177">
        <w:rPr>
          <w:rFonts w:ascii="Verdana" w:hAnsi="Verdana"/>
          <w:sz w:val="20"/>
          <w:szCs w:val="20"/>
        </w:rPr>
        <w:t xml:space="preserve"> </w:t>
      </w:r>
    </w:p>
    <w:p w14:paraId="7EEA8E35" w14:textId="77777777" w:rsidR="00266CAB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>Dostęp do usług można uzyskać tylko poprzez protokół SSL lub poprzez kanał VPN.</w:t>
      </w:r>
    </w:p>
    <w:p w14:paraId="075E928D" w14:textId="77777777" w:rsidR="00F15A64" w:rsidRDefault="00F15A64" w:rsidP="00F15A64">
      <w:pPr>
        <w:jc w:val="both"/>
        <w:rPr>
          <w:rFonts w:ascii="Verdana" w:hAnsi="Verdana"/>
          <w:sz w:val="20"/>
          <w:szCs w:val="20"/>
        </w:rPr>
      </w:pPr>
    </w:p>
    <w:p w14:paraId="5228D21C" w14:textId="77777777" w:rsidR="00F15A64" w:rsidRPr="002A30F9" w:rsidRDefault="002A30F9" w:rsidP="002A30F9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r w:rsidRPr="002A30F9">
        <w:rPr>
          <w:rFonts w:ascii="Verdana" w:hAnsi="Verdana" w:cs="Times New Roman"/>
          <w:sz w:val="24"/>
          <w:szCs w:val="24"/>
        </w:rPr>
        <w:t>Kopie zapasowe</w:t>
      </w:r>
    </w:p>
    <w:p w14:paraId="0311606E" w14:textId="45E504AB" w:rsidR="002A30F9" w:rsidRPr="002A30F9" w:rsidRDefault="002A30F9" w:rsidP="002A30F9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2A30F9">
        <w:rPr>
          <w:rFonts w:ascii="Verdana" w:hAnsi="Verdana"/>
          <w:sz w:val="20"/>
          <w:szCs w:val="20"/>
        </w:rPr>
        <w:t xml:space="preserve">Ważne pliki należy przechowywać </w:t>
      </w:r>
      <w:r w:rsidR="00470688">
        <w:rPr>
          <w:rFonts w:ascii="Verdana" w:hAnsi="Verdana"/>
          <w:sz w:val="20"/>
          <w:szCs w:val="20"/>
        </w:rPr>
        <w:t>_______________</w:t>
      </w:r>
      <w:r w:rsidRPr="002A30F9">
        <w:rPr>
          <w:rFonts w:ascii="Verdana" w:hAnsi="Verdana"/>
          <w:sz w:val="20"/>
          <w:szCs w:val="20"/>
        </w:rPr>
        <w:t>, skąd – w wypadku awarii – będzie można je odzyskać.</w:t>
      </w:r>
    </w:p>
    <w:p w14:paraId="4CAD10C9" w14:textId="4486B14F" w:rsidR="002A30F9" w:rsidRPr="002A30F9" w:rsidRDefault="00470688" w:rsidP="002A30F9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Administrator</w:t>
      </w:r>
      <w:r w:rsidR="002A30F9" w:rsidRPr="002A30F9">
        <w:rPr>
          <w:rFonts w:ascii="Verdana" w:hAnsi="Verdana"/>
          <w:sz w:val="20"/>
          <w:szCs w:val="20"/>
        </w:rPr>
        <w:t xml:space="preserve"> IT nie gwarantuje możliwości odzyskania utraconych danych nieum</w:t>
      </w:r>
      <w:r>
        <w:rPr>
          <w:rFonts w:ascii="Verdana" w:hAnsi="Verdana"/>
          <w:sz w:val="20"/>
          <w:szCs w:val="20"/>
        </w:rPr>
        <w:t>ieszczonych w folderze _________(wskazać ścieżkę)</w:t>
      </w:r>
      <w:r w:rsidR="002A30F9" w:rsidRPr="002A30F9">
        <w:rPr>
          <w:rFonts w:ascii="Verdana" w:hAnsi="Verdana"/>
          <w:sz w:val="20"/>
          <w:szCs w:val="20"/>
        </w:rPr>
        <w:t>.</w:t>
      </w:r>
    </w:p>
    <w:p w14:paraId="2669CB09" w14:textId="77777777" w:rsidR="00266CAB" w:rsidRPr="006C6177" w:rsidRDefault="00266CAB" w:rsidP="00266CAB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11" w:name="_Toc494190312"/>
      <w:r w:rsidRPr="006C6177">
        <w:rPr>
          <w:rFonts w:ascii="Verdana" w:hAnsi="Verdana" w:cs="Times New Roman"/>
          <w:sz w:val="24"/>
          <w:szCs w:val="24"/>
        </w:rPr>
        <w:t>Polityka czystego pulpitu i czystego biurka</w:t>
      </w:r>
      <w:bookmarkEnd w:id="11"/>
    </w:p>
    <w:p w14:paraId="439EE4D9" w14:textId="77777777" w:rsidR="00266CAB" w:rsidRPr="00CB02A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CB02A7">
        <w:rPr>
          <w:rFonts w:ascii="Verdana" w:hAnsi="Verdana"/>
          <w:sz w:val="20"/>
          <w:szCs w:val="20"/>
        </w:rPr>
        <w:t>Na pulpicie użytkownika nie mogą znajdować się pliki lub foldery. Na pulpicie użytkownika może znajdować się tylko ikona kosza</w:t>
      </w:r>
      <w:r w:rsidR="003214A8">
        <w:rPr>
          <w:rFonts w:ascii="Verdana" w:hAnsi="Verdana"/>
          <w:sz w:val="20"/>
          <w:szCs w:val="20"/>
        </w:rPr>
        <w:t xml:space="preserve"> i skróty do używanych programów</w:t>
      </w:r>
      <w:r w:rsidRPr="00CB02A7">
        <w:rPr>
          <w:rFonts w:ascii="Verdana" w:hAnsi="Verdana"/>
          <w:sz w:val="20"/>
          <w:szCs w:val="20"/>
        </w:rPr>
        <w:t>.</w:t>
      </w:r>
    </w:p>
    <w:p w14:paraId="41BE24BC" w14:textId="48D4C181" w:rsidR="00266CAB" w:rsidRPr="00CB02A7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CB02A7">
        <w:rPr>
          <w:rFonts w:ascii="Verdana" w:hAnsi="Verdana"/>
          <w:sz w:val="20"/>
          <w:szCs w:val="20"/>
        </w:rPr>
        <w:t xml:space="preserve">Pliki i foldery </w:t>
      </w:r>
      <w:r w:rsidR="003214A8">
        <w:rPr>
          <w:rFonts w:ascii="Verdana" w:hAnsi="Verdana"/>
          <w:sz w:val="20"/>
          <w:szCs w:val="20"/>
        </w:rPr>
        <w:t>powinny</w:t>
      </w:r>
      <w:r w:rsidRPr="00CB02A7">
        <w:rPr>
          <w:rFonts w:ascii="Verdana" w:hAnsi="Verdana"/>
          <w:sz w:val="20"/>
          <w:szCs w:val="20"/>
        </w:rPr>
        <w:t xml:space="preserve"> znajdować się w lokalizacjach wskazanych przez  </w:t>
      </w:r>
      <w:r w:rsidRPr="003214A8">
        <w:rPr>
          <w:rFonts w:ascii="Verdana" w:hAnsi="Verdana"/>
          <w:b/>
          <w:sz w:val="20"/>
          <w:szCs w:val="20"/>
        </w:rPr>
        <w:t xml:space="preserve">Administratora </w:t>
      </w:r>
      <w:r w:rsidR="00470688">
        <w:rPr>
          <w:rFonts w:ascii="Verdana" w:hAnsi="Verdana"/>
          <w:b/>
          <w:sz w:val="20"/>
          <w:szCs w:val="20"/>
        </w:rPr>
        <w:t>IT</w:t>
      </w:r>
      <w:r w:rsidR="003214A8">
        <w:rPr>
          <w:rFonts w:ascii="Verdana" w:hAnsi="Verdana"/>
          <w:b/>
          <w:sz w:val="20"/>
          <w:szCs w:val="20"/>
        </w:rPr>
        <w:t>.</w:t>
      </w:r>
    </w:p>
    <w:p w14:paraId="36941A36" w14:textId="77777777" w:rsidR="00266CAB" w:rsidRDefault="00266CAB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 w:rsidRPr="00CB02A7">
        <w:rPr>
          <w:rFonts w:ascii="Verdana" w:hAnsi="Verdana"/>
          <w:sz w:val="20"/>
          <w:szCs w:val="20"/>
        </w:rPr>
        <w:t>Na biurku użytkownika nie mogą znajdować się dokumenty inne niż obrabiane. Dokumenty, na których użytkownik nie pracuje mają znajdować się w wyznaczonych do tego teczkach, segregatorach lub innych wyznaczonych miejscach przechowywania.</w:t>
      </w:r>
    </w:p>
    <w:p w14:paraId="6ABE6241" w14:textId="77777777" w:rsidR="003214A8" w:rsidRPr="00CB02A7" w:rsidRDefault="003214A8" w:rsidP="00266CAB">
      <w:pPr>
        <w:numPr>
          <w:ilvl w:val="0"/>
          <w:numId w:val="3"/>
        </w:numPr>
        <w:ind w:left="568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Wszystkie drukowane dokumenty powinny być przesyłane na urządzenie z opóźnionym i zabezpieczonym drukowaniem i niezwłocznie odbierane z drukarki. Pozostawienie wydrukowanych dokumentów w drukarce będzie traktowane jako incydent bezpieczeństwa informacji.</w:t>
      </w:r>
    </w:p>
    <w:p w14:paraId="24CC533F" w14:textId="77777777" w:rsidR="00CB02A7" w:rsidRPr="00CB02A7" w:rsidRDefault="00CB02A7" w:rsidP="00CB02A7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12" w:name="_Toc472335511"/>
      <w:bookmarkStart w:id="13" w:name="_Toc494190313"/>
      <w:r w:rsidRPr="00CB02A7">
        <w:rPr>
          <w:rFonts w:ascii="Verdana" w:hAnsi="Verdana" w:cs="Times New Roman"/>
          <w:sz w:val="24"/>
          <w:szCs w:val="24"/>
        </w:rPr>
        <w:t>Wykorzystanie urządzeń prywatnych</w:t>
      </w:r>
      <w:bookmarkEnd w:id="12"/>
      <w:bookmarkEnd w:id="13"/>
    </w:p>
    <w:p w14:paraId="4DA2667C" w14:textId="77777777" w:rsidR="00CB02A7" w:rsidRPr="00C85CA1" w:rsidRDefault="00CB02A7" w:rsidP="00CB02A7">
      <w:pPr>
        <w:pStyle w:val="Akapitzlist"/>
        <w:numPr>
          <w:ilvl w:val="0"/>
          <w:numId w:val="9"/>
        </w:numPr>
        <w:tabs>
          <w:tab w:val="left" w:pos="113"/>
        </w:tabs>
        <w:spacing w:before="240" w:after="120"/>
        <w:contextualSpacing w:val="0"/>
        <w:rPr>
          <w:rFonts w:ascii="Arial Narrow" w:eastAsia="Times New Roman" w:hAnsi="Arial Narrow" w:cs="Arial"/>
          <w:b/>
          <w:bCs/>
          <w:vanish/>
          <w:color w:val="FF0000"/>
        </w:rPr>
      </w:pPr>
    </w:p>
    <w:p w14:paraId="6A4291A4" w14:textId="77777777" w:rsidR="00CB02A7" w:rsidRPr="00CB02A7" w:rsidRDefault="00CB02A7" w:rsidP="00CB02A7">
      <w:pPr>
        <w:pStyle w:val="Nagwek2-Procedura"/>
        <w:numPr>
          <w:ilvl w:val="1"/>
          <w:numId w:val="10"/>
        </w:numPr>
        <w:tabs>
          <w:tab w:val="clear" w:pos="454"/>
        </w:tabs>
        <w:spacing w:before="0" w:line="240" w:lineRule="auto"/>
        <w:ind w:hanging="283"/>
        <w:rPr>
          <w:rFonts w:ascii="Verdana" w:eastAsia="Calibri" w:hAnsi="Verdana" w:cs="Times New Roman"/>
          <w:b w:val="0"/>
          <w:bCs w:val="0"/>
          <w:sz w:val="20"/>
          <w:szCs w:val="20"/>
        </w:rPr>
      </w:pPr>
      <w:r w:rsidRPr="00CB02A7">
        <w:rPr>
          <w:rFonts w:ascii="Verdana" w:eastAsia="Calibri" w:hAnsi="Verdana" w:cs="Times New Roman"/>
          <w:b w:val="0"/>
          <w:bCs w:val="0"/>
          <w:sz w:val="20"/>
          <w:szCs w:val="20"/>
        </w:rPr>
        <w:t>Organizacja zapewnia swoim pracownikom niezbędne urządzenia do wykonywania obowiązków służbowych, w związku z tym nie istnieje konieczność używania własnych urządzeń do celów służbowych.</w:t>
      </w:r>
    </w:p>
    <w:p w14:paraId="16DA1E51" w14:textId="7F73F032" w:rsidR="00CB02A7" w:rsidRPr="00CB02A7" w:rsidRDefault="00CB02A7" w:rsidP="00CB02A7">
      <w:pPr>
        <w:pStyle w:val="Nagwek2-Procedura"/>
        <w:numPr>
          <w:ilvl w:val="1"/>
          <w:numId w:val="10"/>
        </w:numPr>
        <w:tabs>
          <w:tab w:val="clear" w:pos="454"/>
        </w:tabs>
        <w:spacing w:before="0" w:line="240" w:lineRule="auto"/>
        <w:ind w:hanging="283"/>
        <w:rPr>
          <w:rFonts w:ascii="Verdana" w:eastAsia="Calibri" w:hAnsi="Verdana" w:cs="Times New Roman"/>
          <w:b w:val="0"/>
          <w:bCs w:val="0"/>
          <w:sz w:val="20"/>
          <w:szCs w:val="20"/>
        </w:rPr>
      </w:pPr>
      <w:r w:rsidRPr="00CB02A7">
        <w:rPr>
          <w:rFonts w:ascii="Verdana" w:eastAsia="Calibri" w:hAnsi="Verdana" w:cs="Times New Roman"/>
          <w:b w:val="0"/>
          <w:bCs w:val="0"/>
          <w:sz w:val="20"/>
          <w:szCs w:val="20"/>
        </w:rPr>
        <w:t>Ze względu na duże ryzyko związane z użytkowaniem własnych urządzeń do celów służbowych, osoby wyrażające potrzebę korzystania z takiej formy pracy muszą uzyskać odpowiednie pozwolenie</w:t>
      </w:r>
      <w:r w:rsidR="003214A8">
        <w:rPr>
          <w:rFonts w:ascii="Verdana" w:eastAsia="Calibri" w:hAnsi="Verdana" w:cs="Times New Roman"/>
          <w:b w:val="0"/>
          <w:bCs w:val="0"/>
          <w:sz w:val="20"/>
          <w:szCs w:val="20"/>
        </w:rPr>
        <w:t xml:space="preserve"> </w:t>
      </w:r>
      <w:r w:rsidR="003214A8">
        <w:rPr>
          <w:rFonts w:ascii="Verdana" w:eastAsia="Calibri" w:hAnsi="Verdana" w:cs="Times New Roman"/>
          <w:bCs w:val="0"/>
          <w:sz w:val="20"/>
          <w:szCs w:val="20"/>
        </w:rPr>
        <w:t xml:space="preserve">Administratora </w:t>
      </w:r>
      <w:r w:rsidR="00470688">
        <w:rPr>
          <w:rFonts w:ascii="Verdana" w:eastAsia="Calibri" w:hAnsi="Verdana" w:cs="Times New Roman"/>
          <w:bCs w:val="0"/>
          <w:sz w:val="20"/>
          <w:szCs w:val="20"/>
        </w:rPr>
        <w:t xml:space="preserve">IT </w:t>
      </w:r>
      <w:r w:rsidRPr="00CB02A7">
        <w:rPr>
          <w:rFonts w:ascii="Verdana" w:eastAsia="Calibri" w:hAnsi="Verdana" w:cs="Times New Roman"/>
          <w:b w:val="0"/>
          <w:bCs w:val="0"/>
          <w:sz w:val="20"/>
          <w:szCs w:val="20"/>
        </w:rPr>
        <w:t>i muszą podejmować odpowiednie kroki w celu ochrony zasobów firmowych, nie mniejsze niż stosowane w odniesieniu do sprzętu służbowego.</w:t>
      </w:r>
    </w:p>
    <w:p w14:paraId="48C9C5D1" w14:textId="77777777" w:rsidR="00CB02A7" w:rsidRPr="006C6177" w:rsidRDefault="00CB02A7" w:rsidP="00CB02A7">
      <w:pPr>
        <w:jc w:val="both"/>
        <w:rPr>
          <w:rFonts w:ascii="Verdana" w:hAnsi="Verdana"/>
        </w:rPr>
      </w:pPr>
    </w:p>
    <w:p w14:paraId="7FB6CC32" w14:textId="77777777" w:rsidR="00A813B7" w:rsidRDefault="00A813B7">
      <w:pPr>
        <w:rPr>
          <w:rFonts w:ascii="Verdana" w:hAnsi="Verdana"/>
        </w:rPr>
      </w:pPr>
      <w:r>
        <w:rPr>
          <w:rFonts w:ascii="Verdana" w:hAnsi="Verdana"/>
        </w:rPr>
        <w:br w:type="page"/>
      </w:r>
    </w:p>
    <w:p w14:paraId="6C90AC3D" w14:textId="77777777" w:rsidR="00A813B7" w:rsidRPr="00640EE7" w:rsidRDefault="00A813B7" w:rsidP="00A813B7">
      <w:pPr>
        <w:pStyle w:val="Nagwek1"/>
        <w:keepLines/>
        <w:spacing w:before="480" w:after="0" w:line="276" w:lineRule="auto"/>
        <w:rPr>
          <w:rFonts w:ascii="Verdana" w:hAnsi="Verdana"/>
          <w:sz w:val="24"/>
          <w:szCs w:val="24"/>
        </w:rPr>
      </w:pPr>
      <w:bookmarkStart w:id="14" w:name="_Toc494119502"/>
      <w:bookmarkStart w:id="15" w:name="_Toc494190314"/>
      <w:r w:rsidRPr="00640EE7">
        <w:rPr>
          <w:rFonts w:ascii="Verdana" w:hAnsi="Verdana"/>
          <w:sz w:val="24"/>
          <w:szCs w:val="24"/>
        </w:rPr>
        <w:lastRenderedPageBreak/>
        <w:t>Karta zmian</w:t>
      </w:r>
      <w:bookmarkEnd w:id="14"/>
      <w:bookmarkEnd w:id="15"/>
      <w:r w:rsidRPr="00640EE7">
        <w:rPr>
          <w:rFonts w:ascii="Verdana" w:hAnsi="Verdana"/>
          <w:sz w:val="24"/>
          <w:szCs w:val="24"/>
        </w:rPr>
        <w:t xml:space="preserve"> </w:t>
      </w:r>
    </w:p>
    <w:p w14:paraId="052C9534" w14:textId="77777777" w:rsidR="00A813B7" w:rsidRDefault="00A813B7" w:rsidP="00A813B7">
      <w:pPr>
        <w:pStyle w:val="Akapitzlist"/>
        <w:rPr>
          <w:rFonts w:ascii="Verdana" w:hAnsi="Verdana"/>
          <w:sz w:val="20"/>
          <w:szCs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8"/>
        <w:gridCol w:w="1796"/>
        <w:gridCol w:w="2465"/>
        <w:gridCol w:w="1754"/>
        <w:gridCol w:w="1297"/>
        <w:gridCol w:w="1731"/>
      </w:tblGrid>
      <w:tr w:rsidR="00A813B7" w14:paraId="65A2C2BF" w14:textId="77777777" w:rsidTr="008C365D">
        <w:trPr>
          <w:trHeight w:val="840"/>
          <w:jc w:val="center"/>
        </w:trPr>
        <w:tc>
          <w:tcPr>
            <w:tcW w:w="530" w:type="dxa"/>
            <w:vAlign w:val="center"/>
          </w:tcPr>
          <w:p w14:paraId="1A6494E1" w14:textId="77777777" w:rsidR="00A813B7" w:rsidRPr="00D37E80" w:rsidRDefault="00A813B7" w:rsidP="008C365D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Lp.</w:t>
            </w:r>
          </w:p>
        </w:tc>
        <w:tc>
          <w:tcPr>
            <w:tcW w:w="1830" w:type="dxa"/>
            <w:vAlign w:val="center"/>
          </w:tcPr>
          <w:p w14:paraId="1FB03CEE" w14:textId="77777777" w:rsidR="00A813B7" w:rsidRPr="00D37E80" w:rsidRDefault="00A813B7" w:rsidP="008C365D">
            <w:pPr>
              <w:pStyle w:val="NormalnyWeb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wprowadzenia zmiany</w:t>
            </w:r>
          </w:p>
        </w:tc>
        <w:tc>
          <w:tcPr>
            <w:tcW w:w="2816" w:type="dxa"/>
            <w:vAlign w:val="center"/>
          </w:tcPr>
          <w:p w14:paraId="471E2AFC" w14:textId="77777777" w:rsidR="00A813B7" w:rsidRPr="00D37E80" w:rsidRDefault="00A813B7" w:rsidP="008C365D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Opis zmiany</w:t>
            </w:r>
          </w:p>
        </w:tc>
        <w:tc>
          <w:tcPr>
            <w:tcW w:w="1854" w:type="dxa"/>
            <w:vAlign w:val="center"/>
          </w:tcPr>
          <w:p w14:paraId="6B63EC0C" w14:textId="77777777" w:rsidR="00A813B7" w:rsidRPr="00D37E80" w:rsidRDefault="00A813B7" w:rsidP="008C365D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Zatwierdził zmianę</w:t>
            </w:r>
          </w:p>
        </w:tc>
        <w:tc>
          <w:tcPr>
            <w:tcW w:w="1355" w:type="dxa"/>
            <w:vAlign w:val="center"/>
          </w:tcPr>
          <w:p w14:paraId="736374C7" w14:textId="77777777" w:rsidR="00A813B7" w:rsidRPr="00D37E80" w:rsidRDefault="00A813B7" w:rsidP="008C365D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Nr wydania po zmianie</w:t>
            </w:r>
          </w:p>
        </w:tc>
        <w:tc>
          <w:tcPr>
            <w:tcW w:w="1355" w:type="dxa"/>
            <w:vAlign w:val="center"/>
          </w:tcPr>
          <w:p w14:paraId="4983F033" w14:textId="77777777" w:rsidR="00A813B7" w:rsidRPr="00D37E80" w:rsidRDefault="00A813B7" w:rsidP="008C365D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obowiązywania zmiany</w:t>
            </w:r>
          </w:p>
        </w:tc>
      </w:tr>
      <w:tr w:rsidR="00A813B7" w14:paraId="61BF3833" w14:textId="77777777" w:rsidTr="008C365D">
        <w:trPr>
          <w:trHeight w:val="240"/>
          <w:jc w:val="center"/>
        </w:trPr>
        <w:tc>
          <w:tcPr>
            <w:tcW w:w="530" w:type="dxa"/>
          </w:tcPr>
          <w:p w14:paraId="3015FAA5" w14:textId="77777777" w:rsidR="00A813B7" w:rsidRDefault="00A813B7" w:rsidP="008C365D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14:paraId="563D5CF0" w14:textId="77777777" w:rsidR="00A813B7" w:rsidRDefault="00A813B7" w:rsidP="008C365D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14:paraId="0B234A98" w14:textId="77777777" w:rsidR="00A813B7" w:rsidRDefault="00A813B7" w:rsidP="008C365D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14:paraId="63F14FCE" w14:textId="77777777" w:rsidR="00A813B7" w:rsidRDefault="00A813B7" w:rsidP="008C365D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14:paraId="3B8F8095" w14:textId="77777777" w:rsidR="00A813B7" w:rsidRDefault="00A813B7" w:rsidP="008C365D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14:paraId="0B449971" w14:textId="77777777" w:rsidR="00A813B7" w:rsidRDefault="00A813B7" w:rsidP="008C365D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A813B7" w14:paraId="74140765" w14:textId="77777777" w:rsidTr="008C365D">
        <w:trPr>
          <w:trHeight w:val="150"/>
          <w:jc w:val="center"/>
        </w:trPr>
        <w:tc>
          <w:tcPr>
            <w:tcW w:w="530" w:type="dxa"/>
          </w:tcPr>
          <w:p w14:paraId="7FDBE68C" w14:textId="77777777" w:rsidR="00A813B7" w:rsidRDefault="00A813B7" w:rsidP="008C365D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14:paraId="322889E3" w14:textId="77777777" w:rsidR="00A813B7" w:rsidRDefault="00A813B7" w:rsidP="008C365D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14:paraId="583E9B36" w14:textId="77777777" w:rsidR="00A813B7" w:rsidRDefault="00A813B7" w:rsidP="008C365D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14:paraId="74D546F9" w14:textId="77777777" w:rsidR="00A813B7" w:rsidRDefault="00A813B7" w:rsidP="008C365D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14:paraId="3510AEED" w14:textId="77777777" w:rsidR="00A813B7" w:rsidRDefault="00A813B7" w:rsidP="008C365D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14:paraId="5C13864C" w14:textId="77777777" w:rsidR="00A813B7" w:rsidRDefault="00A813B7" w:rsidP="008C365D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A813B7" w14:paraId="3E417BD3" w14:textId="77777777" w:rsidTr="008C365D">
        <w:trPr>
          <w:jc w:val="center"/>
        </w:trPr>
        <w:tc>
          <w:tcPr>
            <w:tcW w:w="530" w:type="dxa"/>
          </w:tcPr>
          <w:p w14:paraId="3F6C9C36" w14:textId="77777777" w:rsidR="00A813B7" w:rsidRDefault="00A813B7" w:rsidP="008C365D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14:paraId="44B19A76" w14:textId="77777777" w:rsidR="00A813B7" w:rsidRDefault="00A813B7" w:rsidP="008C365D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14:paraId="6C7F6859" w14:textId="77777777" w:rsidR="00A813B7" w:rsidRDefault="00A813B7" w:rsidP="008C365D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14:paraId="6ED3031C" w14:textId="77777777" w:rsidR="00A813B7" w:rsidRDefault="00A813B7" w:rsidP="008C365D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14:paraId="302B2EDA" w14:textId="77777777" w:rsidR="00A813B7" w:rsidRDefault="00A813B7" w:rsidP="008C365D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14:paraId="03B12768" w14:textId="77777777" w:rsidR="00A813B7" w:rsidRDefault="00A813B7" w:rsidP="008C365D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1382C95" w14:textId="77777777" w:rsidR="00A813B7" w:rsidRDefault="00A813B7" w:rsidP="00A813B7">
      <w:pPr>
        <w:pStyle w:val="Akapitzlist"/>
        <w:rPr>
          <w:rFonts w:ascii="Verdana" w:hAnsi="Verdana"/>
          <w:sz w:val="20"/>
          <w:szCs w:val="20"/>
        </w:rPr>
      </w:pPr>
    </w:p>
    <w:p w14:paraId="131355A7" w14:textId="77777777" w:rsidR="001C45A5" w:rsidRDefault="001C45A5" w:rsidP="00266CAB">
      <w:pPr>
        <w:tabs>
          <w:tab w:val="left" w:pos="8040"/>
        </w:tabs>
        <w:rPr>
          <w:rFonts w:ascii="Verdana" w:hAnsi="Verdana"/>
        </w:rPr>
      </w:pPr>
    </w:p>
    <w:sectPr w:rsidR="001C45A5" w:rsidSect="00331979">
      <w:headerReference w:type="default" r:id="rId8"/>
      <w:footerReference w:type="default" r:id="rId9"/>
      <w:pgSz w:w="11906" w:h="16838"/>
      <w:pgMar w:top="1523" w:right="1417" w:bottom="1417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EA5DAE" w14:textId="77777777" w:rsidR="00F24482" w:rsidRDefault="00F24482" w:rsidP="00864538">
      <w:r>
        <w:separator/>
      </w:r>
    </w:p>
  </w:endnote>
  <w:endnote w:type="continuationSeparator" w:id="0">
    <w:p w14:paraId="7ECFC336" w14:textId="77777777" w:rsidR="00F24482" w:rsidRDefault="00F24482" w:rsidP="00864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FCBFB2" w14:textId="77777777" w:rsidR="00C85408" w:rsidRDefault="00C85408">
    <w:pPr>
      <w:pStyle w:val="Stopka"/>
    </w:pPr>
  </w:p>
  <w:tbl>
    <w:tblPr>
      <w:tblW w:w="9700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3227"/>
      <w:gridCol w:w="3402"/>
      <w:gridCol w:w="3071"/>
    </w:tblGrid>
    <w:tr w:rsidR="00DB240B" w:rsidRPr="007D6710" w14:paraId="3B228275" w14:textId="77777777" w:rsidTr="005F085B">
      <w:tc>
        <w:tcPr>
          <w:tcW w:w="3227" w:type="dxa"/>
          <w:vAlign w:val="bottom"/>
        </w:tcPr>
        <w:p w14:paraId="5A03942A" w14:textId="0B0A6C58" w:rsidR="00DB240B" w:rsidRPr="00187FE7" w:rsidRDefault="00DB240B" w:rsidP="005F085B">
          <w:pPr>
            <w:pStyle w:val="Stopka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sz w:val="16"/>
              <w:szCs w:val="16"/>
            </w:rPr>
            <w:t>I</w:t>
          </w:r>
        </w:p>
        <w:p w14:paraId="5657FBE7" w14:textId="77777777" w:rsidR="00DB240B" w:rsidRPr="00187FE7" w:rsidRDefault="00DB240B" w:rsidP="005F085B">
          <w:pPr>
            <w:pStyle w:val="Stopka"/>
            <w:rPr>
              <w:rFonts w:ascii="Verdana" w:hAnsi="Verdana"/>
              <w:sz w:val="16"/>
              <w:szCs w:val="16"/>
            </w:rPr>
          </w:pPr>
          <w:r w:rsidRPr="00187FE7">
            <w:rPr>
              <w:rFonts w:ascii="Verdana" w:hAnsi="Verdana"/>
              <w:sz w:val="16"/>
              <w:szCs w:val="16"/>
            </w:rPr>
            <w:t>Wersja 1</w:t>
          </w:r>
        </w:p>
        <w:p w14:paraId="0867B54C" w14:textId="4444C6EE" w:rsidR="00DB240B" w:rsidRPr="007D6710" w:rsidRDefault="00DB240B" w:rsidP="00DB240B">
          <w:pPr>
            <w:pStyle w:val="Stopka"/>
            <w:rPr>
              <w:rFonts w:ascii="Verdana" w:hAnsi="Verdana"/>
              <w:sz w:val="16"/>
              <w:szCs w:val="16"/>
            </w:rPr>
          </w:pPr>
          <w:r w:rsidRPr="00187FE7">
            <w:rPr>
              <w:rFonts w:ascii="Verdana" w:hAnsi="Verdana"/>
              <w:sz w:val="16"/>
              <w:szCs w:val="16"/>
            </w:rPr>
            <w:t>Data obowiązywania:</w:t>
          </w:r>
          <w:r>
            <w:rPr>
              <w:rFonts w:ascii="Verdana" w:hAnsi="Verdana"/>
              <w:sz w:val="16"/>
              <w:szCs w:val="16"/>
            </w:rPr>
            <w:t>__.04</w:t>
          </w:r>
          <w:r>
            <w:rPr>
              <w:rFonts w:ascii="Verdana" w:hAnsi="Verdana"/>
              <w:sz w:val="16"/>
              <w:szCs w:val="16"/>
            </w:rPr>
            <w:t>.2018</w:t>
          </w:r>
        </w:p>
      </w:tc>
      <w:tc>
        <w:tcPr>
          <w:tcW w:w="3402" w:type="dxa"/>
          <w:vAlign w:val="bottom"/>
        </w:tcPr>
        <w:p w14:paraId="0DA2D910" w14:textId="77777777" w:rsidR="00DB240B" w:rsidRPr="007D6710" w:rsidRDefault="00DB240B" w:rsidP="005F085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wytworzone przez:</w:t>
          </w:r>
        </w:p>
        <w:p w14:paraId="3B6DF3FC" w14:textId="77777777" w:rsidR="00DB240B" w:rsidRPr="007D6710" w:rsidRDefault="00DB240B" w:rsidP="005F085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noProof/>
              <w:sz w:val="16"/>
              <w:szCs w:val="16"/>
            </w:rPr>
            <w:drawing>
              <wp:inline distT="0" distB="0" distL="0" distR="0" wp14:anchorId="35F38F28" wp14:editId="5BC7C467">
                <wp:extent cx="1085482" cy="368926"/>
                <wp:effectExtent l="0" t="0" r="635" b="0"/>
                <wp:docPr id="2" name="Obraz 2" descr="logo1a_40%orginał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1a_40%orginał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519" cy="368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435D4BB" w14:textId="77777777" w:rsidR="00DB240B" w:rsidRPr="007D6710" w:rsidRDefault="00DB240B" w:rsidP="005F085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wszelkie prawa zastrzeżone</w:t>
          </w:r>
        </w:p>
      </w:tc>
      <w:tc>
        <w:tcPr>
          <w:tcW w:w="3071" w:type="dxa"/>
          <w:vAlign w:val="bottom"/>
        </w:tcPr>
        <w:p w14:paraId="202EB6AB" w14:textId="77777777" w:rsidR="00DB240B" w:rsidRPr="007D6710" w:rsidRDefault="00DB240B" w:rsidP="005F085B">
          <w:pPr>
            <w:pStyle w:val="Stopka"/>
            <w:jc w:val="right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 xml:space="preserve">Strona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PAGE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470688">
            <w:rPr>
              <w:rFonts w:ascii="Verdana" w:hAnsi="Verdana"/>
              <w:noProof/>
              <w:sz w:val="16"/>
              <w:szCs w:val="16"/>
            </w:rPr>
            <w:t>5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  <w:r w:rsidRPr="007D6710">
            <w:rPr>
              <w:rFonts w:ascii="Verdana" w:hAnsi="Verdana"/>
              <w:sz w:val="16"/>
              <w:szCs w:val="16"/>
            </w:rPr>
            <w:t xml:space="preserve"> z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NUMPAGES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470688">
            <w:rPr>
              <w:rFonts w:ascii="Verdana" w:hAnsi="Verdana"/>
              <w:noProof/>
              <w:sz w:val="16"/>
              <w:szCs w:val="16"/>
            </w:rPr>
            <w:t>7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</w:p>
      </w:tc>
    </w:tr>
  </w:tbl>
  <w:p w14:paraId="11A8F5B9" w14:textId="77777777" w:rsidR="00C85408" w:rsidRDefault="00C85408">
    <w:pPr>
      <w:pStyle w:val="Stopka"/>
    </w:pPr>
  </w:p>
  <w:p w14:paraId="19E77507" w14:textId="77777777" w:rsidR="00C85408" w:rsidRDefault="00C8540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B80B2C" w14:textId="77777777" w:rsidR="00F24482" w:rsidRDefault="00F24482" w:rsidP="00864538">
      <w:r>
        <w:separator/>
      </w:r>
    </w:p>
  </w:footnote>
  <w:footnote w:type="continuationSeparator" w:id="0">
    <w:p w14:paraId="0081D3B6" w14:textId="77777777" w:rsidR="00F24482" w:rsidRDefault="00F24482" w:rsidP="00864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DEBDB9" w14:textId="77777777" w:rsidR="00C85408" w:rsidRDefault="00C85408">
    <w:pPr>
      <w:pStyle w:val="Nagwek"/>
    </w:pPr>
  </w:p>
  <w:p w14:paraId="7321433D" w14:textId="7C7F0F7D" w:rsidR="00C85408" w:rsidRDefault="00C85408" w:rsidP="006C6177">
    <w:pPr>
      <w:pStyle w:val="Nagwek"/>
      <w:jc w:val="right"/>
      <w:rPr>
        <w:rFonts w:ascii="Verdana" w:hAnsi="Verdana"/>
        <w:b/>
      </w:rPr>
    </w:pPr>
    <w:r>
      <w:rPr>
        <w:rFonts w:ascii="Verdana" w:hAnsi="Verdana"/>
        <w:b/>
      </w:rPr>
      <w:t xml:space="preserve">      </w:t>
    </w:r>
  </w:p>
  <w:p w14:paraId="5E1D5D9D" w14:textId="1B94CC61" w:rsidR="00C85408" w:rsidRDefault="00DB240B" w:rsidP="006C6177">
    <w:pPr>
      <w:pStyle w:val="Nagwek"/>
      <w:jc w:val="right"/>
      <w:rPr>
        <w:rFonts w:ascii="Verdana" w:hAnsi="Verdana"/>
        <w:b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59264" behindDoc="0" locked="0" layoutInCell="1" allowOverlap="1" wp14:anchorId="04933324" wp14:editId="387BB297">
          <wp:simplePos x="0" y="0"/>
          <wp:positionH relativeFrom="column">
            <wp:posOffset>392430</wp:posOffset>
          </wp:positionH>
          <wp:positionV relativeFrom="paragraph">
            <wp:posOffset>6350</wp:posOffset>
          </wp:positionV>
          <wp:extent cx="943610" cy="336550"/>
          <wp:effectExtent l="0" t="0" r="8890" b="6350"/>
          <wp:wrapSquare wrapText="bothSides"/>
          <wp:docPr id="1" name="Obraz 1" descr="C:\Users\maryn\OneDrive\Dokumenty\PROJEKTY\w trakcie\ETISOFT\logo_etisof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yn\OneDrive\Dokumenty\PROJEKTY\w trakcie\ETISOFT\logo_etisof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610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5408">
      <w:rPr>
        <w:rFonts w:ascii="Verdana" w:hAnsi="Verdana"/>
        <w:b/>
      </w:rPr>
      <w:t xml:space="preserve">                                      </w:t>
    </w:r>
    <w:r w:rsidR="00C85408">
      <w:rPr>
        <w:rFonts w:ascii="Verdana" w:hAnsi="Verdana"/>
        <w:b/>
      </w:rPr>
      <w:fldChar w:fldCharType="begin"/>
    </w:r>
    <w:r w:rsidR="00C85408">
      <w:rPr>
        <w:rFonts w:ascii="Verdana" w:hAnsi="Verdana"/>
        <w:b/>
      </w:rPr>
      <w:instrText xml:space="preserve"> FILENAME  \* Caps  \* MERGEFORMAT </w:instrText>
    </w:r>
    <w:r w:rsidR="00C85408">
      <w:rPr>
        <w:rFonts w:ascii="Verdana" w:hAnsi="Verdana"/>
        <w:b/>
      </w:rPr>
      <w:fldChar w:fldCharType="separate"/>
    </w:r>
    <w:r w:rsidR="00C85408">
      <w:rPr>
        <w:rFonts w:ascii="Verdana" w:hAnsi="Verdana"/>
        <w:b/>
        <w:noProof/>
      </w:rPr>
      <w:t>Przewodnik Bezpieczenego Uzytkowania Komputera i Sieci</w:t>
    </w:r>
    <w:r w:rsidR="00C85408">
      <w:rPr>
        <w:rFonts w:ascii="Verdana" w:hAnsi="Verdana"/>
        <w:b/>
      </w:rPr>
      <w:fldChar w:fldCharType="end"/>
    </w:r>
  </w:p>
  <w:p w14:paraId="279D43F3" w14:textId="77777777" w:rsidR="00C85408" w:rsidRPr="00864538" w:rsidRDefault="00C85408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11A05"/>
    <w:multiLevelType w:val="multilevel"/>
    <w:tmpl w:val="E70AF0D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F6370B3"/>
    <w:multiLevelType w:val="hybridMultilevel"/>
    <w:tmpl w:val="AE0EEE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C753FB"/>
    <w:multiLevelType w:val="hybridMultilevel"/>
    <w:tmpl w:val="09042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313D23"/>
    <w:multiLevelType w:val="multilevel"/>
    <w:tmpl w:val="D5801A3E"/>
    <w:lvl w:ilvl="0">
      <w:start w:val="1"/>
      <w:numFmt w:val="decimal"/>
      <w:pStyle w:val="Nagwek1-Procedura"/>
      <w:lvlText w:val="%1."/>
      <w:lvlJc w:val="right"/>
      <w:pPr>
        <w:tabs>
          <w:tab w:val="num" w:pos="166"/>
        </w:tabs>
        <w:ind w:left="166" w:hanging="166"/>
      </w:pPr>
      <w:rPr>
        <w:rFonts w:hint="default"/>
      </w:rPr>
    </w:lvl>
    <w:lvl w:ilvl="1">
      <w:start w:val="1"/>
      <w:numFmt w:val="decimal"/>
      <w:pStyle w:val="Nagwek2-Procedura"/>
      <w:isLgl/>
      <w:lvlText w:val="%1.%2"/>
      <w:lvlJc w:val="right"/>
      <w:pPr>
        <w:tabs>
          <w:tab w:val="num" w:pos="567"/>
        </w:tabs>
        <w:ind w:left="567" w:hanging="113"/>
      </w:pPr>
      <w:rPr>
        <w:rFonts w:hint="default"/>
        <w:b w:val="0"/>
        <w:color w:val="auto"/>
      </w:rPr>
    </w:lvl>
    <w:lvl w:ilvl="2">
      <w:start w:val="1"/>
      <w:numFmt w:val="decimal"/>
      <w:pStyle w:val="Nagwek3-Prpcedura"/>
      <w:isLgl/>
      <w:lvlText w:val="%1.%2.%3"/>
      <w:lvlJc w:val="right"/>
      <w:pPr>
        <w:tabs>
          <w:tab w:val="num" w:pos="1097"/>
        </w:tabs>
        <w:ind w:left="680" w:firstLine="57"/>
      </w:pPr>
      <w:rPr>
        <w:rFonts w:hint="default"/>
      </w:rPr>
    </w:lvl>
    <w:lvl w:ilvl="3">
      <w:start w:val="1"/>
      <w:numFmt w:val="decimal"/>
      <w:pStyle w:val="Nagwek4-Procedura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37CF3C09"/>
    <w:multiLevelType w:val="multilevel"/>
    <w:tmpl w:val="5A247E1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9B10B82"/>
    <w:multiLevelType w:val="multilevel"/>
    <w:tmpl w:val="32B49990"/>
    <w:lvl w:ilvl="0">
      <w:start w:val="1"/>
      <w:numFmt w:val="decimal"/>
      <w:lvlText w:val="%1."/>
      <w:lvlJc w:val="right"/>
      <w:pPr>
        <w:tabs>
          <w:tab w:val="num" w:pos="166"/>
        </w:tabs>
        <w:ind w:left="166" w:hanging="16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113"/>
      </w:pPr>
      <w:rPr>
        <w:rFonts w:ascii="Symbol" w:hAnsi="Symbol" w:hint="default"/>
        <w:b w:val="0"/>
        <w:color w:val="auto"/>
      </w:rPr>
    </w:lvl>
    <w:lvl w:ilvl="2">
      <w:start w:val="1"/>
      <w:numFmt w:val="decimal"/>
      <w:isLgl/>
      <w:lvlText w:val="%1.%2.%3"/>
      <w:lvlJc w:val="right"/>
      <w:pPr>
        <w:tabs>
          <w:tab w:val="num" w:pos="1097"/>
        </w:tabs>
        <w:ind w:left="680" w:firstLine="5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45452BBA"/>
    <w:multiLevelType w:val="hybridMultilevel"/>
    <w:tmpl w:val="6A4A02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795F24"/>
    <w:multiLevelType w:val="multilevel"/>
    <w:tmpl w:val="989C0F5A"/>
    <w:lvl w:ilvl="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  <w:szCs w:val="20"/>
      </w:rPr>
    </w:lvl>
    <w:lvl w:ilvl="1">
      <w:start w:val="1"/>
      <w:numFmt w:val="decimal"/>
      <w:pStyle w:val="Styl4"/>
      <w:isLgl/>
      <w:lvlText w:val="%1.%2"/>
      <w:lvlJc w:val="left"/>
      <w:pPr>
        <w:ind w:left="502" w:hanging="360"/>
      </w:pPr>
      <w:rPr>
        <w:rFonts w:ascii="Verdana" w:hAnsi="Verdana" w:hint="default"/>
        <w:i/>
        <w:color w:val="365F91" w:themeColor="accent1" w:themeShade="BF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8">
    <w:nsid w:val="68DD357E"/>
    <w:multiLevelType w:val="hybridMultilevel"/>
    <w:tmpl w:val="D2B4B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97A2B"/>
    <w:multiLevelType w:val="hybridMultilevel"/>
    <w:tmpl w:val="D5688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EF741D"/>
    <w:multiLevelType w:val="hybridMultilevel"/>
    <w:tmpl w:val="85384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0"/>
  </w:num>
  <w:num w:numId="5">
    <w:abstractNumId w:val="8"/>
  </w:num>
  <w:num w:numId="6">
    <w:abstractNumId w:val="2"/>
  </w:num>
  <w:num w:numId="7">
    <w:abstractNumId w:val="7"/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538"/>
    <w:rsid w:val="00062E2D"/>
    <w:rsid w:val="000660C1"/>
    <w:rsid w:val="00085CDA"/>
    <w:rsid w:val="00094D5C"/>
    <w:rsid w:val="000A353D"/>
    <w:rsid w:val="000B54B6"/>
    <w:rsid w:val="000E1674"/>
    <w:rsid w:val="0015617C"/>
    <w:rsid w:val="00185F55"/>
    <w:rsid w:val="001A18FB"/>
    <w:rsid w:val="001C45A5"/>
    <w:rsid w:val="001E4C87"/>
    <w:rsid w:val="001F4B6E"/>
    <w:rsid w:val="00202959"/>
    <w:rsid w:val="00203B31"/>
    <w:rsid w:val="00204C60"/>
    <w:rsid w:val="00216C5B"/>
    <w:rsid w:val="0023168D"/>
    <w:rsid w:val="00266CAB"/>
    <w:rsid w:val="002A30F9"/>
    <w:rsid w:val="002B0915"/>
    <w:rsid w:val="002C5AB1"/>
    <w:rsid w:val="002F3AC6"/>
    <w:rsid w:val="003214A8"/>
    <w:rsid w:val="00331979"/>
    <w:rsid w:val="00336AF6"/>
    <w:rsid w:val="003607A1"/>
    <w:rsid w:val="00394A7E"/>
    <w:rsid w:val="0039796A"/>
    <w:rsid w:val="003B3463"/>
    <w:rsid w:val="003F3E32"/>
    <w:rsid w:val="004142BB"/>
    <w:rsid w:val="00434D98"/>
    <w:rsid w:val="0046042B"/>
    <w:rsid w:val="0046605B"/>
    <w:rsid w:val="00470688"/>
    <w:rsid w:val="00471B2F"/>
    <w:rsid w:val="004C0C38"/>
    <w:rsid w:val="0059274A"/>
    <w:rsid w:val="005B36DF"/>
    <w:rsid w:val="00600A9E"/>
    <w:rsid w:val="00634EB3"/>
    <w:rsid w:val="00640EE7"/>
    <w:rsid w:val="006A6AE7"/>
    <w:rsid w:val="006C6177"/>
    <w:rsid w:val="006C74D0"/>
    <w:rsid w:val="006D4DDC"/>
    <w:rsid w:val="006D7D55"/>
    <w:rsid w:val="00702D51"/>
    <w:rsid w:val="00721A64"/>
    <w:rsid w:val="00731FD6"/>
    <w:rsid w:val="00735A32"/>
    <w:rsid w:val="0074616C"/>
    <w:rsid w:val="007520C2"/>
    <w:rsid w:val="00762082"/>
    <w:rsid w:val="007B3429"/>
    <w:rsid w:val="00801AE2"/>
    <w:rsid w:val="008446D6"/>
    <w:rsid w:val="00855450"/>
    <w:rsid w:val="00864538"/>
    <w:rsid w:val="008832D5"/>
    <w:rsid w:val="00893275"/>
    <w:rsid w:val="008C365D"/>
    <w:rsid w:val="008C663B"/>
    <w:rsid w:val="008D29D0"/>
    <w:rsid w:val="008D3E2D"/>
    <w:rsid w:val="008E6A89"/>
    <w:rsid w:val="00941859"/>
    <w:rsid w:val="0096311D"/>
    <w:rsid w:val="009A339C"/>
    <w:rsid w:val="009A50F9"/>
    <w:rsid w:val="00A03A49"/>
    <w:rsid w:val="00A070D2"/>
    <w:rsid w:val="00A813B7"/>
    <w:rsid w:val="00B059B6"/>
    <w:rsid w:val="00BB7B7A"/>
    <w:rsid w:val="00BC5DF2"/>
    <w:rsid w:val="00BC7E74"/>
    <w:rsid w:val="00BF0314"/>
    <w:rsid w:val="00C05A91"/>
    <w:rsid w:val="00C06BFA"/>
    <w:rsid w:val="00C124B4"/>
    <w:rsid w:val="00C34DF4"/>
    <w:rsid w:val="00C85408"/>
    <w:rsid w:val="00C90B93"/>
    <w:rsid w:val="00CB02A7"/>
    <w:rsid w:val="00CB5E20"/>
    <w:rsid w:val="00CB612C"/>
    <w:rsid w:val="00CE43EC"/>
    <w:rsid w:val="00D40BBE"/>
    <w:rsid w:val="00D42F1C"/>
    <w:rsid w:val="00D56CCD"/>
    <w:rsid w:val="00DB240B"/>
    <w:rsid w:val="00DE5E11"/>
    <w:rsid w:val="00EA7F46"/>
    <w:rsid w:val="00ED3DFD"/>
    <w:rsid w:val="00EE5F29"/>
    <w:rsid w:val="00F03AB5"/>
    <w:rsid w:val="00F15A64"/>
    <w:rsid w:val="00F24482"/>
    <w:rsid w:val="00F37F5C"/>
    <w:rsid w:val="00F863B5"/>
    <w:rsid w:val="00FF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BBF1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339C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A339C"/>
    <w:pPr>
      <w:keepNext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645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59274A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266CAB"/>
    <w:pPr>
      <w:numPr>
        <w:ilvl w:val="12"/>
      </w:numPr>
      <w:ind w:left="283"/>
    </w:pPr>
    <w:rPr>
      <w:rFonts w:eastAsia="Times New Roman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66CAB"/>
    <w:rPr>
      <w:rFonts w:ascii="Times New Roman" w:eastAsia="Times New Roman" w:hAnsi="Times New Roman"/>
      <w:sz w:val="24"/>
    </w:rPr>
  </w:style>
  <w:style w:type="paragraph" w:styleId="Spistreci1">
    <w:name w:val="toc 1"/>
    <w:basedOn w:val="Normalny"/>
    <w:next w:val="Normalny"/>
    <w:autoRedefine/>
    <w:uiPriority w:val="39"/>
    <w:rsid w:val="00266CAB"/>
    <w:pPr>
      <w:tabs>
        <w:tab w:val="left" w:pos="480"/>
        <w:tab w:val="right" w:leader="dot" w:pos="9540"/>
      </w:tabs>
    </w:pPr>
    <w:rPr>
      <w:rFonts w:eastAsia="Times New Roman"/>
      <w:noProof/>
    </w:rPr>
  </w:style>
  <w:style w:type="character" w:styleId="Hipercze">
    <w:name w:val="Hyperlink"/>
    <w:uiPriority w:val="99"/>
    <w:rsid w:val="00266CAB"/>
    <w:rPr>
      <w:color w:val="0000FF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66CAB"/>
    <w:pPr>
      <w:outlineLvl w:val="9"/>
    </w:pPr>
    <w:rPr>
      <w:rFonts w:ascii="Cambria" w:eastAsia="Times New Roman" w:hAnsi="Cambria" w:cs="Times New Roman"/>
    </w:rPr>
  </w:style>
  <w:style w:type="paragraph" w:styleId="NormalnyWeb">
    <w:name w:val="Normal (Web)"/>
    <w:basedOn w:val="Normalny"/>
    <w:uiPriority w:val="99"/>
    <w:unhideWhenUsed/>
    <w:rsid w:val="00A813B7"/>
    <w:pPr>
      <w:spacing w:before="100" w:beforeAutospacing="1" w:after="119"/>
    </w:pPr>
    <w:rPr>
      <w:rFonts w:eastAsia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A813B7"/>
    <w:rPr>
      <w:rFonts w:ascii="Times New Roman" w:hAnsi="Times New Roman"/>
      <w:sz w:val="24"/>
      <w:szCs w:val="24"/>
    </w:rPr>
  </w:style>
  <w:style w:type="paragraph" w:customStyle="1" w:styleId="Styl4">
    <w:name w:val="Styl4"/>
    <w:basedOn w:val="Nagwek2"/>
    <w:qFormat/>
    <w:rsid w:val="00A813B7"/>
    <w:pPr>
      <w:keepLines/>
      <w:numPr>
        <w:ilvl w:val="1"/>
        <w:numId w:val="7"/>
      </w:numPr>
      <w:spacing w:before="200" w:line="276" w:lineRule="auto"/>
      <w:jc w:val="both"/>
    </w:pPr>
    <w:rPr>
      <w:rFonts w:ascii="Verdana" w:hAnsi="Verdana" w:cs="Arial"/>
      <w:i/>
      <w:iCs/>
      <w:color w:val="365F91" w:themeColor="accent1" w:themeShade="BF"/>
      <w:sz w:val="20"/>
      <w:szCs w:val="20"/>
      <w:lang w:eastAsia="ar-SA"/>
    </w:rPr>
  </w:style>
  <w:style w:type="paragraph" w:customStyle="1" w:styleId="Nagwek1-Procedura">
    <w:name w:val="!Nagłówek 1- Procedura"/>
    <w:basedOn w:val="Normalny"/>
    <w:rsid w:val="00CB02A7"/>
    <w:pPr>
      <w:numPr>
        <w:numId w:val="8"/>
      </w:numPr>
      <w:tabs>
        <w:tab w:val="left" w:pos="113"/>
      </w:tabs>
      <w:spacing w:before="240" w:line="360" w:lineRule="auto"/>
    </w:pPr>
    <w:rPr>
      <w:rFonts w:ascii="Arial" w:eastAsia="Times New Roman" w:hAnsi="Arial" w:cs="Arial"/>
      <w:b/>
      <w:bCs/>
      <w:sz w:val="22"/>
    </w:rPr>
  </w:style>
  <w:style w:type="paragraph" w:customStyle="1" w:styleId="Nagwek3-Prpcedura">
    <w:name w:val="!Nagłówek 3 - Prpcedura"/>
    <w:basedOn w:val="Normalny"/>
    <w:rsid w:val="00CB02A7"/>
    <w:pPr>
      <w:numPr>
        <w:ilvl w:val="2"/>
        <w:numId w:val="8"/>
      </w:numPr>
      <w:tabs>
        <w:tab w:val="clear" w:pos="1097"/>
        <w:tab w:val="left" w:pos="680"/>
      </w:tabs>
      <w:spacing w:line="360" w:lineRule="auto"/>
      <w:ind w:hanging="113"/>
      <w:jc w:val="both"/>
    </w:pPr>
    <w:rPr>
      <w:rFonts w:ascii="Arial" w:eastAsia="Times New Roman" w:hAnsi="Arial" w:cs="Arial"/>
      <w:bCs/>
      <w:sz w:val="22"/>
    </w:rPr>
  </w:style>
  <w:style w:type="paragraph" w:customStyle="1" w:styleId="Nagwek2-Procedura">
    <w:name w:val="!Nagłówek 2- Procedura"/>
    <w:basedOn w:val="Normalny"/>
    <w:rsid w:val="00CB02A7"/>
    <w:pPr>
      <w:numPr>
        <w:ilvl w:val="1"/>
        <w:numId w:val="8"/>
      </w:numPr>
      <w:tabs>
        <w:tab w:val="left" w:pos="454"/>
      </w:tabs>
      <w:spacing w:before="240" w:line="360" w:lineRule="auto"/>
      <w:jc w:val="both"/>
    </w:pPr>
    <w:rPr>
      <w:rFonts w:ascii="Arial" w:eastAsia="Times New Roman" w:hAnsi="Arial" w:cs="Arial"/>
      <w:b/>
      <w:bCs/>
      <w:sz w:val="22"/>
    </w:rPr>
  </w:style>
  <w:style w:type="paragraph" w:customStyle="1" w:styleId="Nagwek4-Procedura">
    <w:name w:val="!Nagłówek 4- Procedura"/>
    <w:basedOn w:val="Nagwek2-Procedura"/>
    <w:rsid w:val="00CB02A7"/>
    <w:pPr>
      <w:numPr>
        <w:ilvl w:val="3"/>
      </w:numPr>
      <w:tabs>
        <w:tab w:val="clear" w:pos="454"/>
        <w:tab w:val="clear" w:pos="1080"/>
        <w:tab w:val="left" w:pos="964"/>
      </w:tabs>
      <w:spacing w:before="0"/>
      <w:ind w:left="964" w:hanging="851"/>
    </w:pPr>
    <w:rPr>
      <w:b w:val="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A30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A30F9"/>
    <w:rPr>
      <w:rFonts w:ascii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A30F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339C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A339C"/>
    <w:pPr>
      <w:keepNext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645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59274A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266CAB"/>
    <w:pPr>
      <w:numPr>
        <w:ilvl w:val="12"/>
      </w:numPr>
      <w:ind w:left="283"/>
    </w:pPr>
    <w:rPr>
      <w:rFonts w:eastAsia="Times New Roman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66CAB"/>
    <w:rPr>
      <w:rFonts w:ascii="Times New Roman" w:eastAsia="Times New Roman" w:hAnsi="Times New Roman"/>
      <w:sz w:val="24"/>
    </w:rPr>
  </w:style>
  <w:style w:type="paragraph" w:styleId="Spistreci1">
    <w:name w:val="toc 1"/>
    <w:basedOn w:val="Normalny"/>
    <w:next w:val="Normalny"/>
    <w:autoRedefine/>
    <w:uiPriority w:val="39"/>
    <w:rsid w:val="00266CAB"/>
    <w:pPr>
      <w:tabs>
        <w:tab w:val="left" w:pos="480"/>
        <w:tab w:val="right" w:leader="dot" w:pos="9540"/>
      </w:tabs>
    </w:pPr>
    <w:rPr>
      <w:rFonts w:eastAsia="Times New Roman"/>
      <w:noProof/>
    </w:rPr>
  </w:style>
  <w:style w:type="character" w:styleId="Hipercze">
    <w:name w:val="Hyperlink"/>
    <w:uiPriority w:val="99"/>
    <w:rsid w:val="00266CAB"/>
    <w:rPr>
      <w:color w:val="0000FF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66CAB"/>
    <w:pPr>
      <w:outlineLvl w:val="9"/>
    </w:pPr>
    <w:rPr>
      <w:rFonts w:ascii="Cambria" w:eastAsia="Times New Roman" w:hAnsi="Cambria" w:cs="Times New Roman"/>
    </w:rPr>
  </w:style>
  <w:style w:type="paragraph" w:styleId="NormalnyWeb">
    <w:name w:val="Normal (Web)"/>
    <w:basedOn w:val="Normalny"/>
    <w:uiPriority w:val="99"/>
    <w:unhideWhenUsed/>
    <w:rsid w:val="00A813B7"/>
    <w:pPr>
      <w:spacing w:before="100" w:beforeAutospacing="1" w:after="119"/>
    </w:pPr>
    <w:rPr>
      <w:rFonts w:eastAsia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A813B7"/>
    <w:rPr>
      <w:rFonts w:ascii="Times New Roman" w:hAnsi="Times New Roman"/>
      <w:sz w:val="24"/>
      <w:szCs w:val="24"/>
    </w:rPr>
  </w:style>
  <w:style w:type="paragraph" w:customStyle="1" w:styleId="Styl4">
    <w:name w:val="Styl4"/>
    <w:basedOn w:val="Nagwek2"/>
    <w:qFormat/>
    <w:rsid w:val="00A813B7"/>
    <w:pPr>
      <w:keepLines/>
      <w:numPr>
        <w:ilvl w:val="1"/>
        <w:numId w:val="7"/>
      </w:numPr>
      <w:spacing w:before="200" w:line="276" w:lineRule="auto"/>
      <w:jc w:val="both"/>
    </w:pPr>
    <w:rPr>
      <w:rFonts w:ascii="Verdana" w:hAnsi="Verdana" w:cs="Arial"/>
      <w:i/>
      <w:iCs/>
      <w:color w:val="365F91" w:themeColor="accent1" w:themeShade="BF"/>
      <w:sz w:val="20"/>
      <w:szCs w:val="20"/>
      <w:lang w:eastAsia="ar-SA"/>
    </w:rPr>
  </w:style>
  <w:style w:type="paragraph" w:customStyle="1" w:styleId="Nagwek1-Procedura">
    <w:name w:val="!Nagłówek 1- Procedura"/>
    <w:basedOn w:val="Normalny"/>
    <w:rsid w:val="00CB02A7"/>
    <w:pPr>
      <w:numPr>
        <w:numId w:val="8"/>
      </w:numPr>
      <w:tabs>
        <w:tab w:val="left" w:pos="113"/>
      </w:tabs>
      <w:spacing w:before="240" w:line="360" w:lineRule="auto"/>
    </w:pPr>
    <w:rPr>
      <w:rFonts w:ascii="Arial" w:eastAsia="Times New Roman" w:hAnsi="Arial" w:cs="Arial"/>
      <w:b/>
      <w:bCs/>
      <w:sz w:val="22"/>
    </w:rPr>
  </w:style>
  <w:style w:type="paragraph" w:customStyle="1" w:styleId="Nagwek3-Prpcedura">
    <w:name w:val="!Nagłówek 3 - Prpcedura"/>
    <w:basedOn w:val="Normalny"/>
    <w:rsid w:val="00CB02A7"/>
    <w:pPr>
      <w:numPr>
        <w:ilvl w:val="2"/>
        <w:numId w:val="8"/>
      </w:numPr>
      <w:tabs>
        <w:tab w:val="clear" w:pos="1097"/>
        <w:tab w:val="left" w:pos="680"/>
      </w:tabs>
      <w:spacing w:line="360" w:lineRule="auto"/>
      <w:ind w:hanging="113"/>
      <w:jc w:val="both"/>
    </w:pPr>
    <w:rPr>
      <w:rFonts w:ascii="Arial" w:eastAsia="Times New Roman" w:hAnsi="Arial" w:cs="Arial"/>
      <w:bCs/>
      <w:sz w:val="22"/>
    </w:rPr>
  </w:style>
  <w:style w:type="paragraph" w:customStyle="1" w:styleId="Nagwek2-Procedura">
    <w:name w:val="!Nagłówek 2- Procedura"/>
    <w:basedOn w:val="Normalny"/>
    <w:rsid w:val="00CB02A7"/>
    <w:pPr>
      <w:numPr>
        <w:ilvl w:val="1"/>
        <w:numId w:val="8"/>
      </w:numPr>
      <w:tabs>
        <w:tab w:val="left" w:pos="454"/>
      </w:tabs>
      <w:spacing w:before="240" w:line="360" w:lineRule="auto"/>
      <w:jc w:val="both"/>
    </w:pPr>
    <w:rPr>
      <w:rFonts w:ascii="Arial" w:eastAsia="Times New Roman" w:hAnsi="Arial" w:cs="Arial"/>
      <w:b/>
      <w:bCs/>
      <w:sz w:val="22"/>
    </w:rPr>
  </w:style>
  <w:style w:type="paragraph" w:customStyle="1" w:styleId="Nagwek4-Procedura">
    <w:name w:val="!Nagłówek 4- Procedura"/>
    <w:basedOn w:val="Nagwek2-Procedura"/>
    <w:rsid w:val="00CB02A7"/>
    <w:pPr>
      <w:numPr>
        <w:ilvl w:val="3"/>
      </w:numPr>
      <w:tabs>
        <w:tab w:val="clear" w:pos="454"/>
        <w:tab w:val="clear" w:pos="1080"/>
        <w:tab w:val="left" w:pos="964"/>
      </w:tabs>
      <w:spacing w:before="0"/>
      <w:ind w:left="964" w:hanging="851"/>
    </w:pPr>
    <w:rPr>
      <w:b w:val="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A30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A30F9"/>
    <w:rPr>
      <w:rFonts w:ascii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A30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8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698</TotalTime>
  <Pages>7</Pages>
  <Words>1811</Words>
  <Characters>10869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ikmj</dc:creator>
  <cp:lastModifiedBy>Maryna Kuczyńska</cp:lastModifiedBy>
  <cp:revision>7</cp:revision>
  <dcterms:created xsi:type="dcterms:W3CDTF">2017-10-13T12:53:00Z</dcterms:created>
  <dcterms:modified xsi:type="dcterms:W3CDTF">2018-04-11T22:54:00Z</dcterms:modified>
</cp:coreProperties>
</file>