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FB2" w:rsidRPr="00127C5A" w:rsidRDefault="00B80FB2" w:rsidP="00B2023C">
      <w:pPr>
        <w:spacing w:after="120" w:line="360" w:lineRule="auto"/>
        <w:jc w:val="both"/>
        <w:rPr>
          <w:rFonts w:ascii="Verdana" w:hAnsi="Verdana"/>
          <w:sz w:val="20"/>
          <w:szCs w:val="20"/>
        </w:rPr>
      </w:pPr>
      <w:bookmarkStart w:id="0" w:name="_GoBack"/>
      <w:bookmarkEnd w:id="0"/>
    </w:p>
    <w:p w:rsidR="00B80FB2" w:rsidRPr="00127C5A" w:rsidRDefault="00B80FB2" w:rsidP="00B2023C">
      <w:pPr>
        <w:spacing w:after="120" w:line="360" w:lineRule="auto"/>
        <w:jc w:val="both"/>
        <w:rPr>
          <w:rFonts w:ascii="Verdana" w:hAnsi="Verdana"/>
          <w:sz w:val="20"/>
          <w:szCs w:val="20"/>
        </w:rPr>
      </w:pPr>
    </w:p>
    <w:p w:rsidR="00B80FB2" w:rsidRPr="00127C5A" w:rsidRDefault="00B80FB2" w:rsidP="00B2023C">
      <w:pPr>
        <w:spacing w:after="120" w:line="360" w:lineRule="auto"/>
        <w:jc w:val="both"/>
        <w:rPr>
          <w:rFonts w:ascii="Verdana" w:hAnsi="Verdana"/>
          <w:sz w:val="20"/>
          <w:szCs w:val="20"/>
        </w:rPr>
      </w:pPr>
    </w:p>
    <w:p w:rsidR="00B80FB2" w:rsidRPr="00127C5A" w:rsidRDefault="00B80FB2" w:rsidP="00B2023C">
      <w:pPr>
        <w:spacing w:after="120" w:line="360" w:lineRule="auto"/>
        <w:jc w:val="both"/>
        <w:rPr>
          <w:rFonts w:ascii="Verdana" w:hAnsi="Verdana"/>
          <w:sz w:val="20"/>
          <w:szCs w:val="20"/>
        </w:rPr>
      </w:pPr>
    </w:p>
    <w:p w:rsidR="003D61BE" w:rsidRPr="00127C5A" w:rsidRDefault="003D61BE" w:rsidP="003D61BE">
      <w:pPr>
        <w:jc w:val="center"/>
        <w:rPr>
          <w:rFonts w:ascii="Verdana" w:hAnsi="Verdana" w:cs="Arial"/>
          <w:b/>
          <w:bCs/>
          <w:noProof/>
          <w:sz w:val="56"/>
          <w:szCs w:val="96"/>
        </w:rPr>
      </w:pPr>
    </w:p>
    <w:p w:rsidR="003D61BE" w:rsidRPr="00127C5A" w:rsidRDefault="003D61BE" w:rsidP="003D61BE">
      <w:pPr>
        <w:jc w:val="center"/>
        <w:rPr>
          <w:rFonts w:ascii="Verdana" w:hAnsi="Verdana" w:cs="Arial"/>
          <w:b/>
          <w:bCs/>
          <w:noProof/>
          <w:sz w:val="56"/>
          <w:szCs w:val="96"/>
        </w:rPr>
      </w:pPr>
    </w:p>
    <w:p w:rsidR="003D61BE" w:rsidRPr="00127C5A" w:rsidRDefault="003D61BE" w:rsidP="003D61BE">
      <w:pPr>
        <w:jc w:val="center"/>
        <w:rPr>
          <w:rFonts w:ascii="Verdana" w:hAnsi="Verdana" w:cs="Arial"/>
          <w:b/>
          <w:bCs/>
          <w:noProof/>
          <w:sz w:val="56"/>
          <w:szCs w:val="96"/>
        </w:rPr>
      </w:pPr>
    </w:p>
    <w:p w:rsidR="003D61BE" w:rsidRPr="00985BE1" w:rsidRDefault="003D61BE" w:rsidP="003D61BE">
      <w:pPr>
        <w:jc w:val="center"/>
        <w:rPr>
          <w:rFonts w:ascii="Verdana" w:hAnsi="Verdana" w:cs="Arial"/>
          <w:b/>
          <w:bCs/>
          <w:noProof/>
          <w:sz w:val="48"/>
          <w:szCs w:val="48"/>
        </w:rPr>
      </w:pPr>
      <w:r w:rsidRPr="00985BE1">
        <w:rPr>
          <w:rFonts w:ascii="Verdana" w:hAnsi="Verdana" w:cs="Arial"/>
          <w:b/>
          <w:bCs/>
          <w:noProof/>
          <w:sz w:val="48"/>
          <w:szCs w:val="48"/>
        </w:rPr>
        <w:t xml:space="preserve">Procedura </w:t>
      </w:r>
      <w:r w:rsidR="00B85FF9" w:rsidRPr="00985BE1">
        <w:rPr>
          <w:rFonts w:ascii="Verdana" w:hAnsi="Verdana" w:cs="Arial"/>
          <w:b/>
          <w:bCs/>
          <w:noProof/>
          <w:sz w:val="48"/>
          <w:szCs w:val="48"/>
        </w:rPr>
        <w:t>bezpiecznej współ</w:t>
      </w:r>
      <w:r w:rsidR="00FD5FE8" w:rsidRPr="00985BE1">
        <w:rPr>
          <w:rFonts w:ascii="Verdana" w:hAnsi="Verdana" w:cs="Arial"/>
          <w:b/>
          <w:bCs/>
          <w:noProof/>
          <w:sz w:val="48"/>
          <w:szCs w:val="48"/>
        </w:rPr>
        <w:t>p</w:t>
      </w:r>
      <w:r w:rsidR="00B85FF9" w:rsidRPr="00985BE1">
        <w:rPr>
          <w:rFonts w:ascii="Verdana" w:hAnsi="Verdana" w:cs="Arial"/>
          <w:b/>
          <w:bCs/>
          <w:noProof/>
          <w:sz w:val="48"/>
          <w:szCs w:val="48"/>
        </w:rPr>
        <w:t xml:space="preserve">racy z </w:t>
      </w:r>
      <w:r w:rsidR="00416551" w:rsidRPr="00985BE1">
        <w:rPr>
          <w:rFonts w:ascii="Verdana" w:hAnsi="Verdana" w:cs="Arial"/>
          <w:b/>
          <w:bCs/>
          <w:noProof/>
          <w:sz w:val="48"/>
          <w:szCs w:val="48"/>
        </w:rPr>
        <w:t>Dostawcami</w:t>
      </w:r>
    </w:p>
    <w:p w:rsidR="003D61BE" w:rsidRPr="00985BE1" w:rsidRDefault="003D61BE" w:rsidP="003D61BE">
      <w:pPr>
        <w:jc w:val="center"/>
        <w:rPr>
          <w:rFonts w:ascii="Verdana" w:hAnsi="Verdana" w:cs="Arial"/>
          <w:b/>
          <w:bCs/>
          <w:noProof/>
          <w:sz w:val="48"/>
          <w:szCs w:val="48"/>
        </w:rPr>
      </w:pPr>
    </w:p>
    <w:p w:rsidR="003D61BE" w:rsidRPr="00127C5A" w:rsidRDefault="003D61BE" w:rsidP="003D61BE">
      <w:pPr>
        <w:jc w:val="center"/>
        <w:rPr>
          <w:rFonts w:ascii="Verdana" w:hAnsi="Verdana" w:cs="Arial"/>
          <w:b/>
          <w:bCs/>
          <w:noProof/>
          <w:sz w:val="56"/>
          <w:szCs w:val="96"/>
        </w:rPr>
      </w:pPr>
    </w:p>
    <w:p w:rsidR="00B80FB2" w:rsidRPr="00127C5A" w:rsidRDefault="00B80FB2">
      <w:pPr>
        <w:rPr>
          <w:rFonts w:ascii="Verdana" w:hAnsi="Verdana" w:cs="Arial"/>
          <w:b/>
          <w:bCs/>
          <w:kern w:val="32"/>
          <w:sz w:val="20"/>
          <w:szCs w:val="20"/>
        </w:rPr>
      </w:pPr>
    </w:p>
    <w:p w:rsidR="009A7705" w:rsidRPr="00127C5A" w:rsidRDefault="003D61BE">
      <w:pPr>
        <w:rPr>
          <w:rFonts w:ascii="Verdana" w:hAnsi="Verdana" w:cs="Arial"/>
          <w:b/>
          <w:bCs/>
          <w:kern w:val="32"/>
          <w:sz w:val="20"/>
          <w:szCs w:val="20"/>
        </w:rPr>
      </w:pPr>
      <w:r w:rsidRPr="00127C5A">
        <w:rPr>
          <w:rFonts w:ascii="Verdana" w:hAnsi="Verdana"/>
          <w:sz w:val="20"/>
          <w:szCs w:val="20"/>
        </w:rPr>
        <w:br w:type="page"/>
      </w:r>
    </w:p>
    <w:p w:rsidR="003D61BE" w:rsidRPr="00127C5A" w:rsidRDefault="003D61BE">
      <w:pPr>
        <w:rPr>
          <w:rFonts w:ascii="Verdana" w:hAnsi="Verdana" w:cs="Arial"/>
          <w:b/>
          <w:bCs/>
          <w:kern w:val="32"/>
          <w:sz w:val="20"/>
          <w:szCs w:val="20"/>
        </w:rPr>
      </w:pPr>
    </w:p>
    <w:p w:rsidR="009C36B5" w:rsidRPr="009C36B5" w:rsidRDefault="009C36B5" w:rsidP="009C36B5">
      <w:pPr>
        <w:pStyle w:val="Nagwek1"/>
        <w:numPr>
          <w:ilvl w:val="0"/>
          <w:numId w:val="4"/>
        </w:numPr>
        <w:spacing w:before="0" w:after="120" w:line="360" w:lineRule="auto"/>
        <w:ind w:left="357" w:hanging="357"/>
        <w:jc w:val="both"/>
        <w:rPr>
          <w:rFonts w:ascii="Verdana" w:hAnsi="Verdana"/>
          <w:sz w:val="20"/>
          <w:szCs w:val="20"/>
        </w:rPr>
      </w:pPr>
      <w:bookmarkStart w:id="1" w:name="_Toc471651709"/>
      <w:r w:rsidRPr="009C36B5">
        <w:rPr>
          <w:rFonts w:ascii="Verdana" w:hAnsi="Verdana"/>
          <w:sz w:val="20"/>
          <w:szCs w:val="20"/>
        </w:rPr>
        <w:t>Cel procedury</w:t>
      </w:r>
      <w:bookmarkEnd w:id="1"/>
      <w:r w:rsidRPr="009C36B5">
        <w:rPr>
          <w:rFonts w:ascii="Verdana" w:hAnsi="Verdana"/>
          <w:sz w:val="20"/>
          <w:szCs w:val="20"/>
        </w:rPr>
        <w:t xml:space="preserve"> </w:t>
      </w:r>
      <w:bookmarkStart w:id="2" w:name="_Toc400719079"/>
      <w:bookmarkStart w:id="3" w:name="_Toc404647178"/>
      <w:bookmarkStart w:id="4" w:name="_Toc405339670"/>
    </w:p>
    <w:p w:rsidR="009C36B5" w:rsidRPr="009A6F82" w:rsidRDefault="009C36B5" w:rsidP="00065C51">
      <w:pPr>
        <w:pStyle w:val="Default"/>
        <w:spacing w:after="120" w:line="360" w:lineRule="auto"/>
        <w:ind w:left="425"/>
        <w:jc w:val="both"/>
        <w:rPr>
          <w:color w:val="auto"/>
          <w:sz w:val="20"/>
          <w:szCs w:val="20"/>
        </w:rPr>
      </w:pPr>
      <w:r w:rsidRPr="009A6F82">
        <w:rPr>
          <w:color w:val="auto"/>
          <w:sz w:val="20"/>
          <w:szCs w:val="20"/>
        </w:rPr>
        <w:t xml:space="preserve">Celem procedury jest określenie zasad i trybu postępowania oraz odpowiedzialności podczas dokonywania </w:t>
      </w:r>
      <w:r w:rsidR="00065C51">
        <w:rPr>
          <w:color w:val="auto"/>
          <w:sz w:val="20"/>
          <w:szCs w:val="20"/>
        </w:rPr>
        <w:t>oceny podjęcia wsp</w:t>
      </w:r>
      <w:r w:rsidR="009A7705">
        <w:rPr>
          <w:color w:val="auto"/>
          <w:sz w:val="20"/>
          <w:szCs w:val="20"/>
        </w:rPr>
        <w:t xml:space="preserve">ółpracy z </w:t>
      </w:r>
      <w:r w:rsidR="00416551">
        <w:rPr>
          <w:color w:val="auto"/>
          <w:sz w:val="20"/>
          <w:szCs w:val="20"/>
        </w:rPr>
        <w:t>Dostawcami</w:t>
      </w:r>
      <w:r w:rsidRPr="009A6F82">
        <w:rPr>
          <w:color w:val="auto"/>
          <w:sz w:val="20"/>
          <w:szCs w:val="20"/>
        </w:rPr>
        <w:t xml:space="preserve"> w celu zapewnienia </w:t>
      </w:r>
      <w:r w:rsidR="00065C51">
        <w:rPr>
          <w:color w:val="auto"/>
          <w:sz w:val="20"/>
          <w:szCs w:val="20"/>
        </w:rPr>
        <w:t>bezpieczeństwa informacji w trakcie współpracy.</w:t>
      </w:r>
    </w:p>
    <w:p w:rsidR="009C36B5" w:rsidRPr="009C36B5" w:rsidRDefault="009C36B5" w:rsidP="009C36B5">
      <w:pPr>
        <w:pStyle w:val="Nagwek1"/>
        <w:numPr>
          <w:ilvl w:val="0"/>
          <w:numId w:val="4"/>
        </w:numPr>
        <w:spacing w:before="0" w:after="120" w:line="360" w:lineRule="auto"/>
        <w:ind w:left="357" w:hanging="357"/>
        <w:jc w:val="both"/>
        <w:rPr>
          <w:rFonts w:ascii="Verdana" w:hAnsi="Verdana"/>
          <w:sz w:val="20"/>
          <w:szCs w:val="20"/>
        </w:rPr>
      </w:pPr>
      <w:bookmarkStart w:id="5" w:name="_Toc471651710"/>
      <w:bookmarkEnd w:id="2"/>
      <w:bookmarkEnd w:id="3"/>
      <w:bookmarkEnd w:id="4"/>
      <w:r w:rsidRPr="009C36B5">
        <w:rPr>
          <w:rFonts w:ascii="Verdana" w:hAnsi="Verdana"/>
          <w:sz w:val="20"/>
          <w:szCs w:val="20"/>
        </w:rPr>
        <w:t>Zakres procedury</w:t>
      </w:r>
      <w:bookmarkEnd w:id="5"/>
    </w:p>
    <w:p w:rsidR="00FC5925" w:rsidRDefault="009C36B5" w:rsidP="00065C51">
      <w:pPr>
        <w:pStyle w:val="Default"/>
        <w:spacing w:after="120" w:line="360" w:lineRule="auto"/>
        <w:ind w:left="425"/>
        <w:jc w:val="both"/>
        <w:rPr>
          <w:color w:val="auto"/>
          <w:sz w:val="20"/>
          <w:szCs w:val="20"/>
        </w:rPr>
      </w:pPr>
      <w:r w:rsidRPr="009A6F82">
        <w:rPr>
          <w:color w:val="auto"/>
          <w:sz w:val="20"/>
          <w:szCs w:val="20"/>
        </w:rPr>
        <w:t>Procedura obowiązuje w</w:t>
      </w:r>
      <w:r w:rsidR="0068084B">
        <w:rPr>
          <w:color w:val="auto"/>
          <w:sz w:val="20"/>
          <w:szCs w:val="20"/>
        </w:rPr>
        <w:t xml:space="preserve"> </w:t>
      </w:r>
      <w:r w:rsidR="009A7705">
        <w:rPr>
          <w:b/>
          <w:color w:val="auto"/>
          <w:sz w:val="20"/>
          <w:szCs w:val="20"/>
        </w:rPr>
        <w:t>ETISOFT KRAKÓW</w:t>
      </w:r>
      <w:r w:rsidR="00E617A9" w:rsidRPr="00E617A9">
        <w:rPr>
          <w:b/>
          <w:sz w:val="20"/>
        </w:rPr>
        <w:t xml:space="preserve"> </w:t>
      </w:r>
      <w:r w:rsidRPr="009A6F82">
        <w:rPr>
          <w:color w:val="auto"/>
          <w:sz w:val="20"/>
          <w:szCs w:val="20"/>
        </w:rPr>
        <w:t xml:space="preserve">i dotyczy wszystkich pracowników </w:t>
      </w:r>
      <w:r w:rsidR="009A7705">
        <w:rPr>
          <w:color w:val="auto"/>
          <w:sz w:val="20"/>
          <w:szCs w:val="20"/>
        </w:rPr>
        <w:t>firmy</w:t>
      </w:r>
      <w:r w:rsidRPr="009A6F82">
        <w:rPr>
          <w:color w:val="auto"/>
          <w:sz w:val="20"/>
          <w:szCs w:val="20"/>
        </w:rPr>
        <w:t xml:space="preserve"> zaangażowanych w proces </w:t>
      </w:r>
      <w:r w:rsidR="00FD5FE8">
        <w:rPr>
          <w:color w:val="auto"/>
          <w:sz w:val="20"/>
          <w:szCs w:val="20"/>
        </w:rPr>
        <w:t>doboru</w:t>
      </w:r>
      <w:r w:rsidR="00146D77">
        <w:rPr>
          <w:color w:val="auto"/>
          <w:sz w:val="20"/>
          <w:szCs w:val="20"/>
        </w:rPr>
        <w:t xml:space="preserve"> </w:t>
      </w:r>
      <w:r w:rsidR="008C5DF0">
        <w:rPr>
          <w:color w:val="auto"/>
          <w:sz w:val="20"/>
          <w:szCs w:val="20"/>
        </w:rPr>
        <w:t>Dostawców</w:t>
      </w:r>
      <w:r w:rsidRPr="009A6F82">
        <w:rPr>
          <w:color w:val="auto"/>
          <w:sz w:val="20"/>
          <w:szCs w:val="20"/>
        </w:rPr>
        <w:t>.</w:t>
      </w:r>
      <w:r w:rsidR="00AE4CB3">
        <w:rPr>
          <w:color w:val="auto"/>
          <w:sz w:val="20"/>
          <w:szCs w:val="20"/>
        </w:rPr>
        <w:t xml:space="preserve"> </w:t>
      </w:r>
    </w:p>
    <w:p w:rsidR="009C36B5" w:rsidRPr="009A6F82" w:rsidRDefault="00AE4CB3" w:rsidP="00065C51">
      <w:pPr>
        <w:pStyle w:val="Default"/>
        <w:spacing w:after="120" w:line="360" w:lineRule="auto"/>
        <w:ind w:left="425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Właścicielem procedury jest Właściciel firmy.</w:t>
      </w:r>
    </w:p>
    <w:p w:rsidR="009C36B5" w:rsidRPr="009C36B5" w:rsidRDefault="009C36B5" w:rsidP="009C36B5">
      <w:pPr>
        <w:pStyle w:val="Nagwek1"/>
        <w:numPr>
          <w:ilvl w:val="0"/>
          <w:numId w:val="4"/>
        </w:numPr>
        <w:spacing w:before="0" w:after="120" w:line="360" w:lineRule="auto"/>
        <w:ind w:left="357" w:hanging="357"/>
        <w:jc w:val="both"/>
        <w:rPr>
          <w:rFonts w:ascii="Verdana" w:hAnsi="Verdana"/>
          <w:sz w:val="20"/>
          <w:szCs w:val="20"/>
        </w:rPr>
      </w:pPr>
      <w:bookmarkStart w:id="6" w:name="_Toc471651711"/>
      <w:r w:rsidRPr="009C36B5">
        <w:rPr>
          <w:rFonts w:ascii="Verdana" w:hAnsi="Verdana"/>
          <w:sz w:val="20"/>
          <w:szCs w:val="20"/>
        </w:rPr>
        <w:t>Odpowiedzialność i uprawnienia</w:t>
      </w:r>
      <w:bookmarkEnd w:id="6"/>
    </w:p>
    <w:p w:rsidR="009C36B5" w:rsidRPr="00B47254" w:rsidRDefault="009C36B5" w:rsidP="00065C51">
      <w:pPr>
        <w:pStyle w:val="Default"/>
        <w:spacing w:after="120" w:line="360" w:lineRule="auto"/>
        <w:ind w:left="425"/>
        <w:jc w:val="both"/>
        <w:rPr>
          <w:color w:val="auto"/>
          <w:sz w:val="20"/>
          <w:szCs w:val="20"/>
        </w:rPr>
      </w:pPr>
      <w:r w:rsidRPr="00B47254">
        <w:rPr>
          <w:color w:val="auto"/>
          <w:sz w:val="20"/>
          <w:szCs w:val="20"/>
        </w:rPr>
        <w:t>Odpowiedzialność i uprawnienia zostały określone szczegółowo w opisie postępowania (pkt. 4).</w:t>
      </w:r>
    </w:p>
    <w:p w:rsidR="009C36B5" w:rsidRPr="009C36B5" w:rsidRDefault="009C36B5" w:rsidP="009C36B5">
      <w:pPr>
        <w:pStyle w:val="Nagwek1"/>
        <w:numPr>
          <w:ilvl w:val="0"/>
          <w:numId w:val="4"/>
        </w:numPr>
        <w:spacing w:before="0" w:after="120" w:line="360" w:lineRule="auto"/>
        <w:ind w:left="357" w:hanging="357"/>
        <w:jc w:val="both"/>
        <w:rPr>
          <w:rFonts w:ascii="Verdana" w:hAnsi="Verdana"/>
          <w:sz w:val="20"/>
          <w:szCs w:val="20"/>
        </w:rPr>
      </w:pPr>
      <w:r w:rsidRPr="009C36B5">
        <w:rPr>
          <w:rFonts w:ascii="Verdana" w:hAnsi="Verdana"/>
          <w:sz w:val="20"/>
          <w:szCs w:val="20"/>
        </w:rPr>
        <w:t>Opis postępowania</w:t>
      </w:r>
    </w:p>
    <w:p w:rsidR="00EE6A87" w:rsidRDefault="008C5DF0" w:rsidP="00985BE1">
      <w:pPr>
        <w:pStyle w:val="Nagwek1"/>
        <w:numPr>
          <w:ilvl w:val="1"/>
          <w:numId w:val="4"/>
        </w:numPr>
        <w:tabs>
          <w:tab w:val="clear" w:pos="420"/>
          <w:tab w:val="num" w:pos="567"/>
        </w:tabs>
        <w:spacing w:before="0" w:after="120" w:line="360" w:lineRule="auto"/>
        <w:ind w:left="567" w:hanging="567"/>
        <w:jc w:val="both"/>
        <w:rPr>
          <w:rFonts w:ascii="Verdana" w:hAnsi="Verdana"/>
          <w:b w:val="0"/>
          <w:sz w:val="20"/>
          <w:szCs w:val="20"/>
        </w:rPr>
      </w:pPr>
      <w:r>
        <w:rPr>
          <w:rFonts w:ascii="Verdana" w:hAnsi="Verdana"/>
          <w:b w:val="0"/>
          <w:sz w:val="20"/>
          <w:szCs w:val="20"/>
        </w:rPr>
        <w:t>Dostawcy firmy Etisoft Kraków kwalifikowani są do następujących grup:</w:t>
      </w:r>
    </w:p>
    <w:p w:rsidR="00416551" w:rsidRDefault="00416551" w:rsidP="00985BE1">
      <w:pPr>
        <w:pStyle w:val="Akapitzlist"/>
        <w:numPr>
          <w:ilvl w:val="0"/>
          <w:numId w:val="9"/>
        </w:numPr>
        <w:spacing w:line="360" w:lineRule="auto"/>
        <w:rPr>
          <w:rFonts w:ascii="Verdana" w:hAnsi="Verdana"/>
          <w:sz w:val="20"/>
          <w:szCs w:val="20"/>
        </w:rPr>
      </w:pPr>
      <w:r w:rsidRPr="00416551">
        <w:rPr>
          <w:rFonts w:ascii="Verdana" w:hAnsi="Verdana"/>
          <w:sz w:val="20"/>
          <w:szCs w:val="20"/>
        </w:rPr>
        <w:t xml:space="preserve">Zaufani Partnerzy - </w:t>
      </w:r>
      <w:r>
        <w:rPr>
          <w:rFonts w:ascii="Verdana" w:hAnsi="Verdana"/>
          <w:sz w:val="20"/>
          <w:szCs w:val="20"/>
        </w:rPr>
        <w:t>Dostawcy, z którymi firma podpisała umowę o poufności</w:t>
      </w:r>
    </w:p>
    <w:p w:rsidR="00416551" w:rsidRDefault="00416551" w:rsidP="00FC5925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Podmioty przetwarzające dane - Dostawcy, z którymi firma podpisała umowę powierzenia przetwarzania danych osobowych</w:t>
      </w:r>
    </w:p>
    <w:p w:rsidR="00416551" w:rsidRPr="008C5DF0" w:rsidRDefault="00416551" w:rsidP="00985BE1">
      <w:pPr>
        <w:pStyle w:val="Akapitzlist"/>
        <w:numPr>
          <w:ilvl w:val="0"/>
          <w:numId w:val="9"/>
        </w:numPr>
        <w:spacing w:line="360" w:lineRule="auto"/>
      </w:pPr>
      <w:r w:rsidRPr="00416551">
        <w:rPr>
          <w:rFonts w:ascii="Verdana" w:hAnsi="Verdana"/>
          <w:sz w:val="20"/>
          <w:szCs w:val="20"/>
        </w:rPr>
        <w:t>Dostawcy, którym firma nie powierza danych osobowych</w:t>
      </w:r>
    </w:p>
    <w:p w:rsidR="008C5DF0" w:rsidRPr="00416551" w:rsidRDefault="008C5DF0" w:rsidP="008C5DF0">
      <w:pPr>
        <w:pStyle w:val="Akapitzlist"/>
        <w:ind w:left="720"/>
      </w:pPr>
    </w:p>
    <w:p w:rsidR="008C5DF0" w:rsidRPr="008C5DF0" w:rsidRDefault="00F361C5" w:rsidP="00985BE1">
      <w:pPr>
        <w:pStyle w:val="Nagwek1"/>
        <w:numPr>
          <w:ilvl w:val="1"/>
          <w:numId w:val="4"/>
        </w:numPr>
        <w:tabs>
          <w:tab w:val="clear" w:pos="420"/>
          <w:tab w:val="num" w:pos="567"/>
        </w:tabs>
        <w:spacing w:before="0" w:after="120" w:line="360" w:lineRule="auto"/>
        <w:ind w:left="567" w:hanging="567"/>
        <w:jc w:val="both"/>
        <w:rPr>
          <w:rFonts w:ascii="Verdana" w:hAnsi="Verdana"/>
          <w:b w:val="0"/>
          <w:sz w:val="20"/>
          <w:szCs w:val="20"/>
        </w:rPr>
      </w:pPr>
      <w:r>
        <w:rPr>
          <w:rFonts w:ascii="Verdana" w:hAnsi="Verdana"/>
          <w:b w:val="0"/>
          <w:sz w:val="20"/>
          <w:szCs w:val="20"/>
        </w:rPr>
        <w:t>Wyznaczona przez Właściciela o</w:t>
      </w:r>
      <w:r w:rsidR="008C5DF0" w:rsidRPr="008330F8">
        <w:rPr>
          <w:rFonts w:ascii="Verdana" w:hAnsi="Verdana"/>
          <w:b w:val="0"/>
          <w:sz w:val="20"/>
          <w:szCs w:val="20"/>
        </w:rPr>
        <w:t xml:space="preserve">soba dokonująca doboru </w:t>
      </w:r>
      <w:r w:rsidR="008C5DF0">
        <w:rPr>
          <w:rFonts w:ascii="Verdana" w:hAnsi="Verdana"/>
          <w:b w:val="0"/>
          <w:sz w:val="20"/>
          <w:szCs w:val="20"/>
        </w:rPr>
        <w:t>Dostawcy</w:t>
      </w:r>
      <w:r w:rsidR="008C5DF0" w:rsidRPr="008330F8">
        <w:rPr>
          <w:rFonts w:ascii="Verdana" w:hAnsi="Verdana"/>
          <w:b w:val="0"/>
          <w:sz w:val="20"/>
          <w:szCs w:val="20"/>
        </w:rPr>
        <w:t xml:space="preserve"> jest zobowiązana do wyboru kooperanta zapewniającego bezpieczeństwo </w:t>
      </w:r>
      <w:r w:rsidR="008C5DF0">
        <w:rPr>
          <w:rFonts w:ascii="Verdana" w:hAnsi="Verdana"/>
          <w:b w:val="0"/>
          <w:sz w:val="20"/>
          <w:szCs w:val="20"/>
        </w:rPr>
        <w:t xml:space="preserve">przetwarzania </w:t>
      </w:r>
      <w:r w:rsidR="008C5DF0" w:rsidRPr="008330F8">
        <w:rPr>
          <w:rFonts w:ascii="Verdana" w:hAnsi="Verdana"/>
          <w:b w:val="0"/>
          <w:sz w:val="20"/>
          <w:szCs w:val="20"/>
        </w:rPr>
        <w:t>przekazywanych informacji</w:t>
      </w:r>
      <w:r w:rsidR="00C45C5F">
        <w:rPr>
          <w:rFonts w:ascii="Verdana" w:hAnsi="Verdana"/>
          <w:b w:val="0"/>
          <w:sz w:val="20"/>
          <w:szCs w:val="20"/>
        </w:rPr>
        <w:t xml:space="preserve">. Kwalifikacji do jednej z określonych w punkcie 4.1. grup dokonuje Właściciel, kierując się znajomością obowiązujących u Dostawców zasad </w:t>
      </w:r>
      <w:r w:rsidR="00C45C5F" w:rsidRPr="008330F8">
        <w:rPr>
          <w:rFonts w:ascii="Verdana" w:hAnsi="Verdana"/>
          <w:b w:val="0"/>
          <w:sz w:val="20"/>
          <w:szCs w:val="20"/>
        </w:rPr>
        <w:t>w zakresie przestrzegania przepisów związanych z bezpieczeństwem informacji</w:t>
      </w:r>
      <w:r w:rsidR="00C45C5F">
        <w:rPr>
          <w:rFonts w:ascii="Verdana" w:hAnsi="Verdana"/>
          <w:b w:val="0"/>
          <w:sz w:val="20"/>
          <w:szCs w:val="20"/>
        </w:rPr>
        <w:t xml:space="preserve">.  </w:t>
      </w:r>
    </w:p>
    <w:p w:rsidR="00EE6A87" w:rsidRPr="00127C5A" w:rsidRDefault="00D358BC" w:rsidP="00985BE1">
      <w:pPr>
        <w:pStyle w:val="Nagwek1"/>
        <w:numPr>
          <w:ilvl w:val="1"/>
          <w:numId w:val="4"/>
        </w:numPr>
        <w:tabs>
          <w:tab w:val="clear" w:pos="420"/>
          <w:tab w:val="num" w:pos="567"/>
        </w:tabs>
        <w:spacing w:before="0" w:after="120" w:line="360" w:lineRule="auto"/>
        <w:ind w:left="567" w:hanging="567"/>
        <w:jc w:val="both"/>
        <w:rPr>
          <w:rFonts w:ascii="Verdana" w:hAnsi="Verdana"/>
          <w:b w:val="0"/>
          <w:sz w:val="20"/>
          <w:szCs w:val="20"/>
        </w:rPr>
      </w:pPr>
      <w:r w:rsidRPr="00D358BC">
        <w:rPr>
          <w:rFonts w:ascii="Verdana" w:hAnsi="Verdana"/>
          <w:b w:val="0"/>
          <w:sz w:val="20"/>
        </w:rPr>
        <w:t xml:space="preserve">Jedynie Właściciel firmy jest uprawniony do zawierania umów o </w:t>
      </w:r>
      <w:r w:rsidR="00EE6A87" w:rsidRPr="00D358BC">
        <w:rPr>
          <w:rFonts w:ascii="Verdana" w:hAnsi="Verdana"/>
          <w:b w:val="0"/>
          <w:sz w:val="20"/>
          <w:szCs w:val="20"/>
        </w:rPr>
        <w:t>za</w:t>
      </w:r>
      <w:r w:rsidR="00EE6A87" w:rsidRPr="00127C5A">
        <w:rPr>
          <w:rFonts w:ascii="Verdana" w:hAnsi="Verdana"/>
          <w:b w:val="0"/>
          <w:sz w:val="20"/>
          <w:szCs w:val="20"/>
        </w:rPr>
        <w:t>chowani</w:t>
      </w:r>
      <w:r>
        <w:rPr>
          <w:rFonts w:ascii="Verdana" w:hAnsi="Verdana"/>
          <w:b w:val="0"/>
          <w:sz w:val="20"/>
          <w:szCs w:val="20"/>
        </w:rPr>
        <w:t xml:space="preserve">u poufności, </w:t>
      </w:r>
      <w:r w:rsidR="009A7705">
        <w:rPr>
          <w:rFonts w:ascii="Verdana" w:hAnsi="Verdana"/>
          <w:b w:val="0"/>
          <w:sz w:val="20"/>
          <w:szCs w:val="20"/>
        </w:rPr>
        <w:t>um</w:t>
      </w:r>
      <w:r>
        <w:rPr>
          <w:rFonts w:ascii="Verdana" w:hAnsi="Verdana"/>
          <w:b w:val="0"/>
          <w:sz w:val="20"/>
          <w:szCs w:val="20"/>
        </w:rPr>
        <w:t>ó</w:t>
      </w:r>
      <w:r w:rsidR="009A7705">
        <w:rPr>
          <w:rFonts w:ascii="Verdana" w:hAnsi="Verdana"/>
          <w:b w:val="0"/>
          <w:sz w:val="20"/>
          <w:szCs w:val="20"/>
        </w:rPr>
        <w:t xml:space="preserve">w powierzenia </w:t>
      </w:r>
      <w:r>
        <w:rPr>
          <w:rFonts w:ascii="Verdana" w:hAnsi="Verdana"/>
          <w:b w:val="0"/>
          <w:sz w:val="20"/>
          <w:szCs w:val="20"/>
        </w:rPr>
        <w:t xml:space="preserve">przetwarzania </w:t>
      </w:r>
      <w:r w:rsidR="009A7705">
        <w:rPr>
          <w:rFonts w:ascii="Verdana" w:hAnsi="Verdana"/>
          <w:b w:val="0"/>
          <w:sz w:val="20"/>
          <w:szCs w:val="20"/>
        </w:rPr>
        <w:t>danych osobowych</w:t>
      </w:r>
      <w:r>
        <w:rPr>
          <w:rFonts w:ascii="Verdana" w:hAnsi="Verdana"/>
          <w:b w:val="0"/>
          <w:sz w:val="20"/>
          <w:szCs w:val="20"/>
        </w:rPr>
        <w:t xml:space="preserve"> i innych związanych z bezpieczeństwem informacji</w:t>
      </w:r>
      <w:r w:rsidR="00EE6A87" w:rsidRPr="00127C5A">
        <w:rPr>
          <w:rFonts w:ascii="Verdana" w:hAnsi="Verdana"/>
          <w:b w:val="0"/>
          <w:sz w:val="20"/>
          <w:szCs w:val="20"/>
        </w:rPr>
        <w:t>.</w:t>
      </w:r>
    </w:p>
    <w:p w:rsidR="00CD3D85" w:rsidRPr="00CD3D85" w:rsidRDefault="00CD3D85" w:rsidP="00985BE1">
      <w:pPr>
        <w:pStyle w:val="Nagwek1"/>
        <w:numPr>
          <w:ilvl w:val="1"/>
          <w:numId w:val="4"/>
        </w:numPr>
        <w:tabs>
          <w:tab w:val="clear" w:pos="420"/>
          <w:tab w:val="num" w:pos="567"/>
        </w:tabs>
        <w:spacing w:before="0" w:after="120" w:line="360" w:lineRule="auto"/>
        <w:ind w:left="567" w:hanging="567"/>
        <w:jc w:val="both"/>
        <w:rPr>
          <w:rFonts w:ascii="Verdana" w:hAnsi="Verdana"/>
          <w:b w:val="0"/>
          <w:sz w:val="20"/>
        </w:rPr>
      </w:pPr>
      <w:r w:rsidRPr="00CD3D85">
        <w:rPr>
          <w:rFonts w:ascii="Verdana" w:hAnsi="Verdana"/>
          <w:b w:val="0"/>
          <w:sz w:val="20"/>
          <w:szCs w:val="20"/>
        </w:rPr>
        <w:t>Właściciel lub osoba przez niego wyznaczona</w:t>
      </w:r>
      <w:r w:rsidRPr="00036314">
        <w:rPr>
          <w:rFonts w:ascii="Verdana" w:hAnsi="Verdana"/>
          <w:color w:val="FF0000"/>
          <w:sz w:val="20"/>
        </w:rPr>
        <w:t xml:space="preserve"> </w:t>
      </w:r>
      <w:r w:rsidRPr="00036314">
        <w:rPr>
          <w:rFonts w:ascii="Verdana" w:hAnsi="Verdana"/>
          <w:b w:val="0"/>
          <w:sz w:val="20"/>
        </w:rPr>
        <w:t xml:space="preserve">posiada uprawnienie do </w:t>
      </w:r>
      <w:r>
        <w:rPr>
          <w:rFonts w:ascii="Verdana" w:hAnsi="Verdana"/>
          <w:b w:val="0"/>
          <w:sz w:val="20"/>
        </w:rPr>
        <w:t>audytu</w:t>
      </w:r>
      <w:r w:rsidRPr="00036314">
        <w:rPr>
          <w:rFonts w:ascii="Verdana" w:hAnsi="Verdana"/>
          <w:b w:val="0"/>
          <w:sz w:val="20"/>
        </w:rPr>
        <w:t xml:space="preserve">  Dostawców w zakresie przestrzegania przepisów i zasad bezpieczeństwa informacji, w tym danych osobowych</w:t>
      </w:r>
      <w:r>
        <w:rPr>
          <w:rFonts w:ascii="Verdana" w:hAnsi="Verdana"/>
          <w:b w:val="0"/>
          <w:sz w:val="20"/>
        </w:rPr>
        <w:t xml:space="preserve"> oraz zgłaszania incydentów</w:t>
      </w:r>
      <w:r w:rsidRPr="00036314">
        <w:rPr>
          <w:rFonts w:ascii="Verdana" w:hAnsi="Verdana"/>
          <w:b w:val="0"/>
          <w:sz w:val="20"/>
        </w:rPr>
        <w:t xml:space="preserve"> stwarza</w:t>
      </w:r>
      <w:r>
        <w:rPr>
          <w:rFonts w:ascii="Verdana" w:hAnsi="Verdana"/>
          <w:b w:val="0"/>
          <w:sz w:val="20"/>
        </w:rPr>
        <w:t>jących</w:t>
      </w:r>
      <w:r w:rsidRPr="00036314">
        <w:rPr>
          <w:rFonts w:ascii="Verdana" w:hAnsi="Verdana"/>
          <w:b w:val="0"/>
          <w:sz w:val="20"/>
        </w:rPr>
        <w:t xml:space="preserve"> zagrożenie dla bezpieczeństwa informacji i danych osobowych</w:t>
      </w:r>
      <w:r>
        <w:rPr>
          <w:rFonts w:ascii="Verdana" w:hAnsi="Verdana"/>
          <w:b w:val="0"/>
          <w:sz w:val="20"/>
        </w:rPr>
        <w:t>.</w:t>
      </w:r>
    </w:p>
    <w:p w:rsidR="00A7011B" w:rsidRPr="00985BE1" w:rsidRDefault="00CD3D85" w:rsidP="00985BE1">
      <w:pPr>
        <w:pStyle w:val="Nagwek1"/>
        <w:numPr>
          <w:ilvl w:val="1"/>
          <w:numId w:val="4"/>
        </w:numPr>
        <w:tabs>
          <w:tab w:val="clear" w:pos="420"/>
          <w:tab w:val="num" w:pos="567"/>
        </w:tabs>
        <w:spacing w:before="0" w:after="120" w:line="36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985BE1">
        <w:rPr>
          <w:rFonts w:ascii="Verdana" w:hAnsi="Verdana"/>
          <w:b w:val="0"/>
          <w:sz w:val="20"/>
        </w:rPr>
        <w:t>Rejestr Zaufanych Partnerów i Dostawców, którym powierzono przetwarzanie danych osobowych jest dostępny w CRM i jest aktualizowany przez Właściciela.</w:t>
      </w:r>
      <w:r w:rsidR="00A7011B" w:rsidRPr="00985BE1">
        <w:rPr>
          <w:rFonts w:ascii="Verdana" w:hAnsi="Verdana"/>
          <w:sz w:val="20"/>
          <w:szCs w:val="20"/>
        </w:rPr>
        <w:br w:type="page"/>
      </w:r>
    </w:p>
    <w:p w:rsidR="00A7011B" w:rsidRDefault="00A7011B" w:rsidP="00A7011B">
      <w:pPr>
        <w:pStyle w:val="Nagwek1"/>
        <w:spacing w:before="0" w:after="120" w:line="360" w:lineRule="auto"/>
        <w:ind w:left="35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>Karta zmian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28"/>
        <w:gridCol w:w="1778"/>
        <w:gridCol w:w="2281"/>
        <w:gridCol w:w="1701"/>
        <w:gridCol w:w="1267"/>
        <w:gridCol w:w="1731"/>
      </w:tblGrid>
      <w:tr w:rsidR="00A7011B" w:rsidTr="008330F8">
        <w:trPr>
          <w:trHeight w:val="840"/>
          <w:jc w:val="center"/>
        </w:trPr>
        <w:tc>
          <w:tcPr>
            <w:tcW w:w="530" w:type="dxa"/>
            <w:vAlign w:val="center"/>
          </w:tcPr>
          <w:p w:rsidR="00A7011B" w:rsidRPr="00D37E80" w:rsidRDefault="00A7011B" w:rsidP="008330F8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Lp.</w:t>
            </w:r>
          </w:p>
        </w:tc>
        <w:tc>
          <w:tcPr>
            <w:tcW w:w="1830" w:type="dxa"/>
            <w:vAlign w:val="center"/>
          </w:tcPr>
          <w:p w:rsidR="00A7011B" w:rsidRPr="00D37E80" w:rsidRDefault="00A7011B" w:rsidP="008330F8">
            <w:pPr>
              <w:pStyle w:val="NormalnyWeb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Data wprowadzenia zmiany</w:t>
            </w:r>
          </w:p>
        </w:tc>
        <w:tc>
          <w:tcPr>
            <w:tcW w:w="2816" w:type="dxa"/>
            <w:vAlign w:val="center"/>
          </w:tcPr>
          <w:p w:rsidR="00A7011B" w:rsidRPr="00D37E80" w:rsidRDefault="00A7011B" w:rsidP="008330F8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Opis zmiany</w:t>
            </w:r>
          </w:p>
        </w:tc>
        <w:tc>
          <w:tcPr>
            <w:tcW w:w="1854" w:type="dxa"/>
            <w:vAlign w:val="center"/>
          </w:tcPr>
          <w:p w:rsidR="00A7011B" w:rsidRPr="00D37E80" w:rsidRDefault="00A7011B" w:rsidP="008330F8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Zatwierdził zmianę</w:t>
            </w:r>
          </w:p>
        </w:tc>
        <w:tc>
          <w:tcPr>
            <w:tcW w:w="1355" w:type="dxa"/>
            <w:vAlign w:val="center"/>
          </w:tcPr>
          <w:p w:rsidR="00A7011B" w:rsidRPr="00D37E80" w:rsidRDefault="00A7011B" w:rsidP="008330F8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Nr wydania po zmianie</w:t>
            </w:r>
          </w:p>
        </w:tc>
        <w:tc>
          <w:tcPr>
            <w:tcW w:w="1355" w:type="dxa"/>
            <w:vAlign w:val="center"/>
          </w:tcPr>
          <w:p w:rsidR="00A7011B" w:rsidRPr="00D37E80" w:rsidRDefault="00A7011B" w:rsidP="008330F8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Data obowiązywania zmiany</w:t>
            </w:r>
          </w:p>
        </w:tc>
      </w:tr>
      <w:tr w:rsidR="00A7011B" w:rsidTr="008330F8">
        <w:trPr>
          <w:trHeight w:val="240"/>
          <w:jc w:val="center"/>
        </w:trPr>
        <w:tc>
          <w:tcPr>
            <w:tcW w:w="530" w:type="dxa"/>
          </w:tcPr>
          <w:p w:rsidR="00A7011B" w:rsidRDefault="00A7011B" w:rsidP="008330F8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30" w:type="dxa"/>
          </w:tcPr>
          <w:p w:rsidR="00A7011B" w:rsidRDefault="00A7011B" w:rsidP="008330F8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16" w:type="dxa"/>
          </w:tcPr>
          <w:p w:rsidR="00A7011B" w:rsidRDefault="00A7011B" w:rsidP="008330F8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54" w:type="dxa"/>
          </w:tcPr>
          <w:p w:rsidR="00A7011B" w:rsidRDefault="00A7011B" w:rsidP="008330F8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A7011B" w:rsidRDefault="00A7011B" w:rsidP="008330F8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A7011B" w:rsidRDefault="00A7011B" w:rsidP="008330F8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</w:tr>
      <w:tr w:rsidR="00A7011B" w:rsidTr="008330F8">
        <w:trPr>
          <w:trHeight w:val="150"/>
          <w:jc w:val="center"/>
        </w:trPr>
        <w:tc>
          <w:tcPr>
            <w:tcW w:w="530" w:type="dxa"/>
          </w:tcPr>
          <w:p w:rsidR="00A7011B" w:rsidRDefault="00A7011B" w:rsidP="008330F8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30" w:type="dxa"/>
          </w:tcPr>
          <w:p w:rsidR="00A7011B" w:rsidRDefault="00A7011B" w:rsidP="008330F8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16" w:type="dxa"/>
          </w:tcPr>
          <w:p w:rsidR="00A7011B" w:rsidRDefault="00A7011B" w:rsidP="008330F8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54" w:type="dxa"/>
          </w:tcPr>
          <w:p w:rsidR="00A7011B" w:rsidRDefault="00A7011B" w:rsidP="008330F8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A7011B" w:rsidRDefault="00A7011B" w:rsidP="008330F8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A7011B" w:rsidRDefault="00A7011B" w:rsidP="008330F8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</w:tr>
      <w:tr w:rsidR="00A7011B" w:rsidTr="008330F8">
        <w:trPr>
          <w:jc w:val="center"/>
        </w:trPr>
        <w:tc>
          <w:tcPr>
            <w:tcW w:w="530" w:type="dxa"/>
          </w:tcPr>
          <w:p w:rsidR="00A7011B" w:rsidRDefault="00A7011B" w:rsidP="008330F8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30" w:type="dxa"/>
          </w:tcPr>
          <w:p w:rsidR="00A7011B" w:rsidRDefault="00A7011B" w:rsidP="008330F8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16" w:type="dxa"/>
          </w:tcPr>
          <w:p w:rsidR="00A7011B" w:rsidRDefault="00A7011B" w:rsidP="008330F8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54" w:type="dxa"/>
          </w:tcPr>
          <w:p w:rsidR="00A7011B" w:rsidRDefault="00A7011B" w:rsidP="008330F8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A7011B" w:rsidRDefault="00A7011B" w:rsidP="008330F8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A7011B" w:rsidRDefault="00A7011B" w:rsidP="008330F8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A7011B" w:rsidRPr="00492552" w:rsidRDefault="00A7011B" w:rsidP="00A7011B"/>
    <w:p w:rsidR="00A7011B" w:rsidRPr="00D52FCA" w:rsidRDefault="00A7011B" w:rsidP="00A7011B">
      <w:pPr>
        <w:spacing w:line="360" w:lineRule="auto"/>
        <w:ind w:left="1224"/>
        <w:jc w:val="both"/>
        <w:rPr>
          <w:rFonts w:ascii="Verdana" w:hAnsi="Verdana" w:cs="Arial"/>
          <w:sz w:val="20"/>
          <w:szCs w:val="20"/>
        </w:rPr>
      </w:pPr>
    </w:p>
    <w:sectPr w:rsidR="00A7011B" w:rsidRPr="00D52FCA" w:rsidSect="009A7705">
      <w:headerReference w:type="default" r:id="rId9"/>
      <w:footerReference w:type="default" r:id="rId10"/>
      <w:pgSz w:w="11906" w:h="16838"/>
      <w:pgMar w:top="1245" w:right="1418" w:bottom="993" w:left="1418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5C5F" w:rsidRDefault="00C45C5F">
      <w:r>
        <w:separator/>
      </w:r>
    </w:p>
  </w:endnote>
  <w:endnote w:type="continuationSeparator" w:id="0">
    <w:p w:rsidR="00C45C5F" w:rsidRDefault="00C45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700" w:type="dxa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3227"/>
      <w:gridCol w:w="3402"/>
      <w:gridCol w:w="3071"/>
    </w:tblGrid>
    <w:tr w:rsidR="00C45C5F" w:rsidRPr="007D6710" w:rsidTr="009A7705">
      <w:tc>
        <w:tcPr>
          <w:tcW w:w="3227" w:type="dxa"/>
          <w:vAlign w:val="bottom"/>
        </w:tcPr>
        <w:p w:rsidR="00C45C5F" w:rsidRPr="00187FE7" w:rsidRDefault="00C45C5F" w:rsidP="008330F8">
          <w:pPr>
            <w:pStyle w:val="Stopka"/>
            <w:rPr>
              <w:rFonts w:ascii="Verdana" w:hAnsi="Verdana"/>
              <w:sz w:val="16"/>
              <w:szCs w:val="16"/>
            </w:rPr>
          </w:pPr>
          <w:r w:rsidRPr="00187FE7">
            <w:rPr>
              <w:rFonts w:ascii="Verdana" w:hAnsi="Verdana"/>
              <w:sz w:val="16"/>
              <w:szCs w:val="16"/>
            </w:rPr>
            <w:t>Wersja 1</w:t>
          </w:r>
        </w:p>
        <w:p w:rsidR="00C45C5F" w:rsidRDefault="00B36554" w:rsidP="00CB37FF">
          <w:pPr>
            <w:pStyle w:val="Stopka"/>
            <w:rPr>
              <w:rFonts w:ascii="Verdana" w:hAnsi="Verdana"/>
              <w:sz w:val="16"/>
              <w:szCs w:val="16"/>
            </w:rPr>
          </w:pPr>
          <w:r>
            <w:rPr>
              <w:rFonts w:ascii="Verdana" w:hAnsi="Verdana"/>
              <w:sz w:val="16"/>
              <w:szCs w:val="16"/>
            </w:rPr>
            <w:t>Obowiązuje od</w:t>
          </w:r>
          <w:r w:rsidR="00CB37FF">
            <w:rPr>
              <w:rFonts w:ascii="Verdana" w:hAnsi="Verdana"/>
              <w:sz w:val="16"/>
              <w:szCs w:val="16"/>
            </w:rPr>
            <w:t>: 15.05</w:t>
          </w:r>
          <w:r w:rsidR="00C45C5F">
            <w:rPr>
              <w:rFonts w:ascii="Verdana" w:hAnsi="Verdana"/>
              <w:sz w:val="16"/>
              <w:szCs w:val="16"/>
            </w:rPr>
            <w:t>.2018</w:t>
          </w:r>
        </w:p>
        <w:p w:rsidR="00CB37FF" w:rsidRPr="007D6710" w:rsidRDefault="00CB37FF" w:rsidP="00CB37FF">
          <w:pPr>
            <w:pStyle w:val="Stopka"/>
            <w:rPr>
              <w:rFonts w:ascii="Verdana" w:hAnsi="Verdana"/>
              <w:sz w:val="16"/>
              <w:szCs w:val="16"/>
            </w:rPr>
          </w:pPr>
          <w:r>
            <w:rPr>
              <w:rFonts w:ascii="Verdana" w:hAnsi="Verdana"/>
              <w:sz w:val="16"/>
              <w:szCs w:val="16"/>
            </w:rPr>
            <w:t xml:space="preserve">Zatwierdził: Katarzyna </w:t>
          </w:r>
          <w:proofErr w:type="spellStart"/>
          <w:r>
            <w:rPr>
              <w:rFonts w:ascii="Verdana" w:hAnsi="Verdana"/>
              <w:sz w:val="16"/>
              <w:szCs w:val="16"/>
            </w:rPr>
            <w:t>Obłaza</w:t>
          </w:r>
          <w:proofErr w:type="spellEnd"/>
        </w:p>
      </w:tc>
      <w:tc>
        <w:tcPr>
          <w:tcW w:w="3402" w:type="dxa"/>
          <w:vAlign w:val="bottom"/>
        </w:tcPr>
        <w:p w:rsidR="00C45C5F" w:rsidRPr="007D6710" w:rsidRDefault="00C45C5F" w:rsidP="008330F8">
          <w:pPr>
            <w:pStyle w:val="Stopka"/>
            <w:jc w:val="center"/>
            <w:rPr>
              <w:rFonts w:ascii="Verdana" w:hAnsi="Verdana"/>
              <w:sz w:val="16"/>
              <w:szCs w:val="16"/>
            </w:rPr>
          </w:pPr>
          <w:r w:rsidRPr="007D6710">
            <w:rPr>
              <w:rFonts w:ascii="Verdana" w:hAnsi="Verdana"/>
              <w:sz w:val="16"/>
              <w:szCs w:val="16"/>
            </w:rPr>
            <w:t>wytworzone przez:</w:t>
          </w:r>
        </w:p>
        <w:p w:rsidR="00C45C5F" w:rsidRPr="007D6710" w:rsidRDefault="00C45C5F" w:rsidP="008330F8">
          <w:pPr>
            <w:pStyle w:val="Stopka"/>
            <w:jc w:val="center"/>
            <w:rPr>
              <w:rFonts w:ascii="Verdana" w:hAnsi="Verdana"/>
              <w:sz w:val="16"/>
              <w:szCs w:val="16"/>
            </w:rPr>
          </w:pPr>
          <w:r>
            <w:rPr>
              <w:rFonts w:ascii="Verdana" w:hAnsi="Verdana"/>
              <w:noProof/>
              <w:sz w:val="16"/>
              <w:szCs w:val="16"/>
            </w:rPr>
            <w:drawing>
              <wp:inline distT="0" distB="0" distL="0" distR="0" wp14:anchorId="58B3C7D7" wp14:editId="040656A8">
                <wp:extent cx="1085482" cy="368926"/>
                <wp:effectExtent l="0" t="0" r="635" b="0"/>
                <wp:docPr id="2" name="Obraz 2" descr="logo1a_40%orginał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1a_40%orginał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5519" cy="3689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C45C5F" w:rsidRPr="007D6710" w:rsidRDefault="00C45C5F" w:rsidP="008330F8">
          <w:pPr>
            <w:pStyle w:val="Stopka"/>
            <w:jc w:val="center"/>
            <w:rPr>
              <w:rFonts w:ascii="Verdana" w:hAnsi="Verdana"/>
              <w:sz w:val="16"/>
              <w:szCs w:val="16"/>
            </w:rPr>
          </w:pPr>
          <w:r w:rsidRPr="007D6710">
            <w:rPr>
              <w:rFonts w:ascii="Verdana" w:hAnsi="Verdana"/>
              <w:sz w:val="16"/>
              <w:szCs w:val="16"/>
            </w:rPr>
            <w:t>wszelkie prawa zastrzeżone</w:t>
          </w:r>
        </w:p>
      </w:tc>
      <w:tc>
        <w:tcPr>
          <w:tcW w:w="3071" w:type="dxa"/>
          <w:vAlign w:val="bottom"/>
        </w:tcPr>
        <w:p w:rsidR="00C45C5F" w:rsidRPr="007D6710" w:rsidRDefault="00C45C5F" w:rsidP="008330F8">
          <w:pPr>
            <w:pStyle w:val="Stopka"/>
            <w:jc w:val="right"/>
            <w:rPr>
              <w:rFonts w:ascii="Verdana" w:hAnsi="Verdana"/>
              <w:sz w:val="16"/>
              <w:szCs w:val="16"/>
            </w:rPr>
          </w:pPr>
          <w:r w:rsidRPr="007D6710">
            <w:rPr>
              <w:rFonts w:ascii="Verdana" w:hAnsi="Verdana"/>
              <w:sz w:val="16"/>
              <w:szCs w:val="16"/>
            </w:rPr>
            <w:t xml:space="preserve">Strona </w:t>
          </w:r>
          <w:r w:rsidRPr="007D6710">
            <w:rPr>
              <w:rFonts w:ascii="Verdana" w:hAnsi="Verdana"/>
              <w:sz w:val="16"/>
              <w:szCs w:val="16"/>
            </w:rPr>
            <w:fldChar w:fldCharType="begin"/>
          </w:r>
          <w:r w:rsidRPr="007D6710">
            <w:rPr>
              <w:rFonts w:ascii="Verdana" w:hAnsi="Verdana"/>
              <w:sz w:val="16"/>
              <w:szCs w:val="16"/>
            </w:rPr>
            <w:instrText xml:space="preserve"> PAGE </w:instrText>
          </w:r>
          <w:r w:rsidRPr="007D6710">
            <w:rPr>
              <w:rFonts w:ascii="Verdana" w:hAnsi="Verdana"/>
              <w:sz w:val="16"/>
              <w:szCs w:val="16"/>
            </w:rPr>
            <w:fldChar w:fldCharType="separate"/>
          </w:r>
          <w:r w:rsidR="00311AB5">
            <w:rPr>
              <w:rFonts w:ascii="Verdana" w:hAnsi="Verdana"/>
              <w:noProof/>
              <w:sz w:val="16"/>
              <w:szCs w:val="16"/>
            </w:rPr>
            <w:t>3</w:t>
          </w:r>
          <w:r w:rsidRPr="007D6710">
            <w:rPr>
              <w:rFonts w:ascii="Verdana" w:hAnsi="Verdana"/>
              <w:sz w:val="16"/>
              <w:szCs w:val="16"/>
            </w:rPr>
            <w:fldChar w:fldCharType="end"/>
          </w:r>
          <w:r w:rsidRPr="007D6710">
            <w:rPr>
              <w:rFonts w:ascii="Verdana" w:hAnsi="Verdana"/>
              <w:sz w:val="16"/>
              <w:szCs w:val="16"/>
            </w:rPr>
            <w:t xml:space="preserve"> z </w:t>
          </w:r>
          <w:r w:rsidRPr="007D6710">
            <w:rPr>
              <w:rFonts w:ascii="Verdana" w:hAnsi="Verdana"/>
              <w:sz w:val="16"/>
              <w:szCs w:val="16"/>
            </w:rPr>
            <w:fldChar w:fldCharType="begin"/>
          </w:r>
          <w:r w:rsidRPr="007D6710">
            <w:rPr>
              <w:rFonts w:ascii="Verdana" w:hAnsi="Verdana"/>
              <w:sz w:val="16"/>
              <w:szCs w:val="16"/>
            </w:rPr>
            <w:instrText xml:space="preserve"> NUMPAGES </w:instrText>
          </w:r>
          <w:r w:rsidRPr="007D6710">
            <w:rPr>
              <w:rFonts w:ascii="Verdana" w:hAnsi="Verdana"/>
              <w:sz w:val="16"/>
              <w:szCs w:val="16"/>
            </w:rPr>
            <w:fldChar w:fldCharType="separate"/>
          </w:r>
          <w:r w:rsidR="00311AB5">
            <w:rPr>
              <w:rFonts w:ascii="Verdana" w:hAnsi="Verdana"/>
              <w:noProof/>
              <w:sz w:val="16"/>
              <w:szCs w:val="16"/>
            </w:rPr>
            <w:t>3</w:t>
          </w:r>
          <w:r w:rsidRPr="007D6710">
            <w:rPr>
              <w:rFonts w:ascii="Verdana" w:hAnsi="Verdana"/>
              <w:sz w:val="16"/>
              <w:szCs w:val="16"/>
            </w:rPr>
            <w:fldChar w:fldCharType="end"/>
          </w:r>
        </w:p>
      </w:tc>
    </w:tr>
  </w:tbl>
  <w:p w:rsidR="00C45C5F" w:rsidRPr="00B80FB2" w:rsidRDefault="00C45C5F" w:rsidP="00DE0C04">
    <w:pPr>
      <w:pStyle w:val="Stopka"/>
      <w:jc w:val="center"/>
      <w:rPr>
        <w:rFonts w:ascii="Verdana" w:hAnsi="Verdana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5C5F" w:rsidRDefault="00C45C5F">
      <w:r>
        <w:separator/>
      </w:r>
    </w:p>
  </w:footnote>
  <w:footnote w:type="continuationSeparator" w:id="0">
    <w:p w:rsidR="00C45C5F" w:rsidRDefault="00C45C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747" w:type="dxa"/>
      <w:tblLayout w:type="fixed"/>
      <w:tblLook w:val="01E0" w:firstRow="1" w:lastRow="1" w:firstColumn="1" w:lastColumn="1" w:noHBand="0" w:noVBand="0"/>
    </w:tblPr>
    <w:tblGrid>
      <w:gridCol w:w="2518"/>
      <w:gridCol w:w="567"/>
      <w:gridCol w:w="6662"/>
    </w:tblGrid>
    <w:tr w:rsidR="00C45C5F" w:rsidRPr="00B80FB2" w:rsidTr="00534065">
      <w:tc>
        <w:tcPr>
          <w:tcW w:w="2518" w:type="dxa"/>
        </w:tcPr>
        <w:p w:rsidR="00C45C5F" w:rsidRPr="00B80FB2" w:rsidRDefault="00C45C5F" w:rsidP="00E83518">
          <w:pPr>
            <w:pStyle w:val="Nagwek"/>
            <w:rPr>
              <w:rFonts w:ascii="Verdana" w:hAnsi="Verdana" w:cs="Arial"/>
              <w:color w:val="FF0000"/>
              <w:sz w:val="16"/>
              <w:szCs w:val="16"/>
            </w:rPr>
          </w:pPr>
          <w:r>
            <w:rPr>
              <w:rFonts w:ascii="Verdana" w:hAnsi="Verdana" w:cs="Arial"/>
              <w:noProof/>
              <w:color w:val="FF0000"/>
              <w:sz w:val="16"/>
              <w:szCs w:val="16"/>
            </w:rPr>
            <w:drawing>
              <wp:inline distT="0" distB="0" distL="0" distR="0" wp14:anchorId="700CAEDB" wp14:editId="319D060A">
                <wp:extent cx="943107" cy="333422"/>
                <wp:effectExtent l="0" t="0" r="0" b="9525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etisoft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3107" cy="33342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" w:type="dxa"/>
        </w:tcPr>
        <w:p w:rsidR="00C45C5F" w:rsidRPr="00B80FB2" w:rsidRDefault="00C45C5F" w:rsidP="00921874">
          <w:pPr>
            <w:pStyle w:val="Nagwek"/>
            <w:rPr>
              <w:rFonts w:ascii="Verdana" w:hAnsi="Verdana" w:cs="Arial"/>
              <w:sz w:val="16"/>
              <w:szCs w:val="16"/>
            </w:rPr>
          </w:pPr>
        </w:p>
        <w:p w:rsidR="00C45C5F" w:rsidRPr="00B80FB2" w:rsidRDefault="00C45C5F" w:rsidP="007D6710">
          <w:pPr>
            <w:pStyle w:val="Nagwek"/>
            <w:jc w:val="center"/>
            <w:rPr>
              <w:rFonts w:ascii="Verdana" w:hAnsi="Verdana" w:cs="Arial"/>
              <w:sz w:val="16"/>
              <w:szCs w:val="16"/>
            </w:rPr>
          </w:pPr>
        </w:p>
      </w:tc>
      <w:tc>
        <w:tcPr>
          <w:tcW w:w="6662" w:type="dxa"/>
        </w:tcPr>
        <w:p w:rsidR="00C45C5F" w:rsidRPr="00CB37FF" w:rsidRDefault="00CB37FF" w:rsidP="00CB37FF">
          <w:pPr>
            <w:pStyle w:val="Nagwek"/>
            <w:jc w:val="right"/>
            <w:rPr>
              <w:rFonts w:ascii="Verdana" w:hAnsi="Verdana" w:cs="Arial"/>
              <w:b/>
              <w:sz w:val="22"/>
              <w:szCs w:val="22"/>
            </w:rPr>
          </w:pPr>
          <w:r w:rsidRPr="00CB37FF">
            <w:rPr>
              <w:rFonts w:ascii="Verdana" w:hAnsi="Verdana" w:cs="Arial"/>
              <w:b/>
              <w:sz w:val="22"/>
              <w:szCs w:val="22"/>
            </w:rPr>
            <w:t>Procedura bezpiecznej współpracy z Dostawcami</w:t>
          </w:r>
        </w:p>
      </w:tc>
    </w:tr>
    <w:tr w:rsidR="00C45C5F" w:rsidRPr="00B80FB2" w:rsidTr="00534065">
      <w:tc>
        <w:tcPr>
          <w:tcW w:w="2518" w:type="dxa"/>
        </w:tcPr>
        <w:p w:rsidR="00C45C5F" w:rsidRPr="00B80FB2" w:rsidRDefault="00C45C5F" w:rsidP="00E83518">
          <w:pPr>
            <w:pStyle w:val="Nagwek"/>
            <w:rPr>
              <w:rFonts w:ascii="Verdana" w:hAnsi="Verdana" w:cs="Arial"/>
              <w:color w:val="FF0000"/>
              <w:sz w:val="16"/>
              <w:szCs w:val="16"/>
            </w:rPr>
          </w:pPr>
        </w:p>
      </w:tc>
      <w:tc>
        <w:tcPr>
          <w:tcW w:w="567" w:type="dxa"/>
        </w:tcPr>
        <w:p w:rsidR="00C45C5F" w:rsidRPr="00B80FB2" w:rsidRDefault="00C45C5F" w:rsidP="00921874">
          <w:pPr>
            <w:pStyle w:val="Nagwek"/>
            <w:rPr>
              <w:rFonts w:ascii="Verdana" w:hAnsi="Verdana" w:cs="Arial"/>
              <w:sz w:val="16"/>
              <w:szCs w:val="16"/>
            </w:rPr>
          </w:pPr>
        </w:p>
      </w:tc>
      <w:tc>
        <w:tcPr>
          <w:tcW w:w="6662" w:type="dxa"/>
        </w:tcPr>
        <w:p w:rsidR="00C45C5F" w:rsidRPr="00B80FB2" w:rsidRDefault="00C45C5F" w:rsidP="007D6710">
          <w:pPr>
            <w:pStyle w:val="Nagwek"/>
            <w:jc w:val="right"/>
            <w:rPr>
              <w:rFonts w:ascii="Verdana" w:hAnsi="Verdana" w:cs="Arial"/>
              <w:sz w:val="16"/>
              <w:szCs w:val="16"/>
            </w:rPr>
          </w:pPr>
        </w:p>
      </w:tc>
    </w:tr>
  </w:tbl>
  <w:p w:rsidR="00C45C5F" w:rsidRPr="00FC5925" w:rsidRDefault="00C45C5F" w:rsidP="009A7705">
    <w:pPr>
      <w:pStyle w:val="Nagwek"/>
      <w:rPr>
        <w:rFonts w:ascii="Verdana" w:hAnsi="Verdana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286AD3"/>
    <w:multiLevelType w:val="multilevel"/>
    <w:tmpl w:val="FB848D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ind w:left="1728" w:hanging="648"/>
      </w:pPr>
      <w:rPr>
        <w:rFonts w:ascii="Courier New" w:hAnsi="Courier New" w:cs="Courier New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A9E6882"/>
    <w:multiLevelType w:val="hybridMultilevel"/>
    <w:tmpl w:val="38825EC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3B4AB0"/>
    <w:multiLevelType w:val="multilevel"/>
    <w:tmpl w:val="D52A3B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4823324E"/>
    <w:multiLevelType w:val="hybridMultilevel"/>
    <w:tmpl w:val="4EAC97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537C27"/>
    <w:multiLevelType w:val="multilevel"/>
    <w:tmpl w:val="79E0FC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66854E4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66B6311E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</w:lvl>
  </w:abstractNum>
  <w:abstractNum w:abstractNumId="7">
    <w:nsid w:val="7E1011B7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6"/>
  </w:num>
  <w:num w:numId="4">
    <w:abstractNumId w:val="2"/>
  </w:num>
  <w:num w:numId="5">
    <w:abstractNumId w:val="4"/>
  </w:num>
  <w:num w:numId="6">
    <w:abstractNumId w:val="0"/>
  </w:num>
  <w:num w:numId="7">
    <w:abstractNumId w:val="5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isplayBackgroundShape/>
  <w:activeWritingStyle w:appName="MSWord" w:lang="pl-PL" w:vendorID="12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F0811"/>
    <w:rsid w:val="000127A8"/>
    <w:rsid w:val="00036314"/>
    <w:rsid w:val="00065C51"/>
    <w:rsid w:val="00082F4F"/>
    <w:rsid w:val="000C35EB"/>
    <w:rsid w:val="000D4545"/>
    <w:rsid w:val="000E4C54"/>
    <w:rsid w:val="000E5B9D"/>
    <w:rsid w:val="00127C5A"/>
    <w:rsid w:val="00146D77"/>
    <w:rsid w:val="00157EFB"/>
    <w:rsid w:val="00165CF4"/>
    <w:rsid w:val="0017264C"/>
    <w:rsid w:val="001D1D9D"/>
    <w:rsid w:val="001F7369"/>
    <w:rsid w:val="002A3A4C"/>
    <w:rsid w:val="002C539D"/>
    <w:rsid w:val="00311AB5"/>
    <w:rsid w:val="003218FC"/>
    <w:rsid w:val="00327DF8"/>
    <w:rsid w:val="003518B8"/>
    <w:rsid w:val="00380CC3"/>
    <w:rsid w:val="003978AA"/>
    <w:rsid w:val="003D61BE"/>
    <w:rsid w:val="003E21BA"/>
    <w:rsid w:val="00416551"/>
    <w:rsid w:val="00420EDC"/>
    <w:rsid w:val="00441259"/>
    <w:rsid w:val="00453BFE"/>
    <w:rsid w:val="005108DD"/>
    <w:rsid w:val="00530A41"/>
    <w:rsid w:val="00534065"/>
    <w:rsid w:val="005953D2"/>
    <w:rsid w:val="005B3FA4"/>
    <w:rsid w:val="00614A1E"/>
    <w:rsid w:val="006774E0"/>
    <w:rsid w:val="0068084B"/>
    <w:rsid w:val="00695DCD"/>
    <w:rsid w:val="006B3739"/>
    <w:rsid w:val="006B5A36"/>
    <w:rsid w:val="006C54C4"/>
    <w:rsid w:val="00741115"/>
    <w:rsid w:val="00741662"/>
    <w:rsid w:val="00745FE6"/>
    <w:rsid w:val="007A0D94"/>
    <w:rsid w:val="007A47AA"/>
    <w:rsid w:val="007C1C89"/>
    <w:rsid w:val="007D6710"/>
    <w:rsid w:val="007E5EBC"/>
    <w:rsid w:val="007E6CF1"/>
    <w:rsid w:val="008330F8"/>
    <w:rsid w:val="00850F7A"/>
    <w:rsid w:val="008C5DF0"/>
    <w:rsid w:val="008D3169"/>
    <w:rsid w:val="00911867"/>
    <w:rsid w:val="00920FEB"/>
    <w:rsid w:val="00921874"/>
    <w:rsid w:val="0098227B"/>
    <w:rsid w:val="0098237C"/>
    <w:rsid w:val="00985BE1"/>
    <w:rsid w:val="009A4D1F"/>
    <w:rsid w:val="009A7705"/>
    <w:rsid w:val="009C36B5"/>
    <w:rsid w:val="00A07077"/>
    <w:rsid w:val="00A111C1"/>
    <w:rsid w:val="00A40423"/>
    <w:rsid w:val="00A43879"/>
    <w:rsid w:val="00A7011B"/>
    <w:rsid w:val="00A71F85"/>
    <w:rsid w:val="00A85681"/>
    <w:rsid w:val="00AE1EDA"/>
    <w:rsid w:val="00AE4CB3"/>
    <w:rsid w:val="00B07009"/>
    <w:rsid w:val="00B2023C"/>
    <w:rsid w:val="00B34051"/>
    <w:rsid w:val="00B36554"/>
    <w:rsid w:val="00B47254"/>
    <w:rsid w:val="00B80FB2"/>
    <w:rsid w:val="00B85FF9"/>
    <w:rsid w:val="00BA386E"/>
    <w:rsid w:val="00BF2AC8"/>
    <w:rsid w:val="00C26A29"/>
    <w:rsid w:val="00C45C5F"/>
    <w:rsid w:val="00C56FE6"/>
    <w:rsid w:val="00C64FA8"/>
    <w:rsid w:val="00C81956"/>
    <w:rsid w:val="00C82C10"/>
    <w:rsid w:val="00CB37FF"/>
    <w:rsid w:val="00CC20F0"/>
    <w:rsid w:val="00CD3D85"/>
    <w:rsid w:val="00CD5FA7"/>
    <w:rsid w:val="00CF0811"/>
    <w:rsid w:val="00D205DF"/>
    <w:rsid w:val="00D22AD8"/>
    <w:rsid w:val="00D358BC"/>
    <w:rsid w:val="00D459E9"/>
    <w:rsid w:val="00D52FCA"/>
    <w:rsid w:val="00D5565A"/>
    <w:rsid w:val="00D56393"/>
    <w:rsid w:val="00D77A4D"/>
    <w:rsid w:val="00DE0C04"/>
    <w:rsid w:val="00DF3F0A"/>
    <w:rsid w:val="00E617A9"/>
    <w:rsid w:val="00E83518"/>
    <w:rsid w:val="00E8789E"/>
    <w:rsid w:val="00EE6A87"/>
    <w:rsid w:val="00F02AE4"/>
    <w:rsid w:val="00F147C0"/>
    <w:rsid w:val="00F148A6"/>
    <w:rsid w:val="00F33C91"/>
    <w:rsid w:val="00F34BC0"/>
    <w:rsid w:val="00F361C5"/>
    <w:rsid w:val="00F74378"/>
    <w:rsid w:val="00F83B5C"/>
    <w:rsid w:val="00F86443"/>
    <w:rsid w:val="00F975F7"/>
    <w:rsid w:val="00FC5925"/>
    <w:rsid w:val="00FD34EF"/>
    <w:rsid w:val="00FD5FE8"/>
    <w:rsid w:val="00FD6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D459E9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E6A87"/>
    <w:pPr>
      <w:keepNext/>
      <w:spacing w:before="240" w:after="60"/>
      <w:outlineLvl w:val="0"/>
    </w:pPr>
    <w:rPr>
      <w:rFonts w:cs="Arial"/>
      <w:b/>
      <w:bCs/>
      <w:kern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E83518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E83518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uiPriority w:val="59"/>
    <w:rsid w:val="00E835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ZnakZnak">
    <w:name w:val="Znak Znak Znak Znak"/>
    <w:basedOn w:val="Normalny"/>
    <w:rsid w:val="000C35EB"/>
  </w:style>
  <w:style w:type="paragraph" w:styleId="Tekstdymka">
    <w:name w:val="Balloon Text"/>
    <w:basedOn w:val="Normalny"/>
    <w:link w:val="TekstdymkaZnak"/>
    <w:rsid w:val="00BA386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BA386E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rsid w:val="00C81956"/>
    <w:rPr>
      <w:color w:val="0000FF" w:themeColor="hyperlink"/>
      <w:u w:val="single"/>
    </w:rPr>
  </w:style>
  <w:style w:type="character" w:customStyle="1" w:styleId="StopkaZnak">
    <w:name w:val="Stopka Znak"/>
    <w:basedOn w:val="Domylnaczcionkaakapitu"/>
    <w:link w:val="Stopka"/>
    <w:uiPriority w:val="99"/>
    <w:rsid w:val="00DE0C04"/>
    <w:rPr>
      <w:sz w:val="24"/>
      <w:szCs w:val="24"/>
    </w:rPr>
  </w:style>
  <w:style w:type="paragraph" w:styleId="Tekstpodstawowywcity2">
    <w:name w:val="Body Text Indent 2"/>
    <w:basedOn w:val="Normalny"/>
    <w:link w:val="Tekstpodstawowywcity2Znak"/>
    <w:rsid w:val="00EE6A87"/>
    <w:pPr>
      <w:ind w:left="420"/>
    </w:pPr>
    <w:rPr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EE6A87"/>
    <w:rPr>
      <w:sz w:val="24"/>
    </w:rPr>
  </w:style>
  <w:style w:type="character" w:customStyle="1" w:styleId="Nagwek1Znak">
    <w:name w:val="Nagłówek 1 Znak"/>
    <w:basedOn w:val="Domylnaczcionkaakapitu"/>
    <w:link w:val="Nagwek1"/>
    <w:rsid w:val="00EE6A87"/>
    <w:rPr>
      <w:rFonts w:cs="Arial"/>
      <w:b/>
      <w:bCs/>
      <w:kern w:val="32"/>
      <w:sz w:val="24"/>
      <w:szCs w:val="32"/>
    </w:rPr>
  </w:style>
  <w:style w:type="paragraph" w:styleId="Akapitzlist">
    <w:name w:val="List Paragraph"/>
    <w:basedOn w:val="Normalny"/>
    <w:uiPriority w:val="34"/>
    <w:qFormat/>
    <w:rsid w:val="00EE6A87"/>
    <w:pPr>
      <w:ind w:left="708"/>
    </w:pPr>
  </w:style>
  <w:style w:type="character" w:customStyle="1" w:styleId="NagwekZnak">
    <w:name w:val="Nagłówek Znak"/>
    <w:link w:val="Nagwek"/>
    <w:rsid w:val="00F83B5C"/>
    <w:rPr>
      <w:sz w:val="24"/>
      <w:szCs w:val="24"/>
    </w:rPr>
  </w:style>
  <w:style w:type="paragraph" w:customStyle="1" w:styleId="Default">
    <w:name w:val="Default"/>
    <w:rsid w:val="009C36B5"/>
    <w:pPr>
      <w:widowControl w:val="0"/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NormalnyWeb">
    <w:name w:val="Normal (Web)"/>
    <w:basedOn w:val="Normalny"/>
    <w:unhideWhenUsed/>
    <w:rsid w:val="00A7011B"/>
    <w:pPr>
      <w:spacing w:before="100" w:beforeAutospacing="1" w:after="119"/>
    </w:pPr>
  </w:style>
  <w:style w:type="paragraph" w:styleId="Spistreci1">
    <w:name w:val="toc 1"/>
    <w:basedOn w:val="Normalny"/>
    <w:next w:val="Normalny"/>
    <w:autoRedefine/>
    <w:uiPriority w:val="39"/>
    <w:rsid w:val="00FD5FE8"/>
    <w:pPr>
      <w:spacing w:after="100"/>
    </w:pPr>
  </w:style>
  <w:style w:type="character" w:styleId="Odwoaniedokomentarza">
    <w:name w:val="annotation reference"/>
    <w:basedOn w:val="Domylnaczcionkaakapitu"/>
    <w:rsid w:val="008330F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8330F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8330F8"/>
  </w:style>
  <w:style w:type="paragraph" w:styleId="Tematkomentarza">
    <w:name w:val="annotation subject"/>
    <w:basedOn w:val="Tekstkomentarza"/>
    <w:next w:val="Tekstkomentarza"/>
    <w:link w:val="TematkomentarzaZnak"/>
    <w:rsid w:val="008330F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8330F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E6A87"/>
    <w:pPr>
      <w:keepNext/>
      <w:spacing w:before="240" w:after="60"/>
      <w:outlineLvl w:val="0"/>
    </w:pPr>
    <w:rPr>
      <w:rFonts w:cs="Arial"/>
      <w:b/>
      <w:bCs/>
      <w:kern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E83518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E83518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uiPriority w:val="59"/>
    <w:rsid w:val="00E835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ZnakZnak">
    <w:name w:val="Znak Znak Znak Znak"/>
    <w:basedOn w:val="Normalny"/>
    <w:rsid w:val="000C35EB"/>
  </w:style>
  <w:style w:type="paragraph" w:styleId="Tekstdymka">
    <w:name w:val="Balloon Text"/>
    <w:basedOn w:val="Normalny"/>
    <w:link w:val="TekstdymkaZnak"/>
    <w:rsid w:val="00BA386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BA386E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rsid w:val="00C81956"/>
    <w:rPr>
      <w:color w:val="0000FF" w:themeColor="hyperlink"/>
      <w:u w:val="single"/>
    </w:rPr>
  </w:style>
  <w:style w:type="character" w:customStyle="1" w:styleId="StopkaZnak">
    <w:name w:val="Stopka Znak"/>
    <w:basedOn w:val="Domylnaczcionkaakapitu"/>
    <w:link w:val="Stopka"/>
    <w:uiPriority w:val="99"/>
    <w:rsid w:val="00DE0C04"/>
    <w:rPr>
      <w:sz w:val="24"/>
      <w:szCs w:val="24"/>
    </w:rPr>
  </w:style>
  <w:style w:type="paragraph" w:styleId="Tekstpodstawowywcity2">
    <w:name w:val="Body Text Indent 2"/>
    <w:basedOn w:val="Normalny"/>
    <w:link w:val="Tekstpodstawowywcity2Znak"/>
    <w:rsid w:val="00EE6A87"/>
    <w:pPr>
      <w:ind w:left="420"/>
    </w:pPr>
    <w:rPr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EE6A87"/>
    <w:rPr>
      <w:sz w:val="24"/>
    </w:rPr>
  </w:style>
  <w:style w:type="character" w:customStyle="1" w:styleId="Nagwek1Znak">
    <w:name w:val="Nagłówek 1 Znak"/>
    <w:basedOn w:val="Domylnaczcionkaakapitu"/>
    <w:link w:val="Nagwek1"/>
    <w:rsid w:val="00EE6A87"/>
    <w:rPr>
      <w:rFonts w:cs="Arial"/>
      <w:b/>
      <w:bCs/>
      <w:kern w:val="32"/>
      <w:sz w:val="24"/>
      <w:szCs w:val="32"/>
    </w:rPr>
  </w:style>
  <w:style w:type="paragraph" w:styleId="Akapitzlist">
    <w:name w:val="List Paragraph"/>
    <w:basedOn w:val="Normalny"/>
    <w:uiPriority w:val="34"/>
    <w:qFormat/>
    <w:rsid w:val="00EE6A87"/>
    <w:pPr>
      <w:ind w:left="708"/>
    </w:pPr>
  </w:style>
  <w:style w:type="character" w:customStyle="1" w:styleId="NagwekZnak">
    <w:name w:val="Nagłówek Znak"/>
    <w:link w:val="Nagwek"/>
    <w:rsid w:val="00F83B5C"/>
    <w:rPr>
      <w:sz w:val="24"/>
      <w:szCs w:val="24"/>
    </w:rPr>
  </w:style>
  <w:style w:type="paragraph" w:customStyle="1" w:styleId="Default">
    <w:name w:val="Default"/>
    <w:rsid w:val="009C36B5"/>
    <w:pPr>
      <w:widowControl w:val="0"/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NormalnyWeb">
    <w:name w:val="Normal (Web)"/>
    <w:basedOn w:val="Normalny"/>
    <w:unhideWhenUsed/>
    <w:rsid w:val="00A7011B"/>
    <w:pPr>
      <w:spacing w:before="100" w:beforeAutospacing="1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41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173A62-2537-49A9-86A9-46009FE4D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3</Pages>
  <Words>255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IKMJ</Company>
  <LinksUpToDate>false</LinksUpToDate>
  <CharactersWithSpaces>2061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F4.1.5 word</dc:subject>
  <dc:creator>MK</dc:creator>
  <cp:lastModifiedBy>katarzynao</cp:lastModifiedBy>
  <cp:revision>19</cp:revision>
  <cp:lastPrinted>2018-05-18T11:30:00Z</cp:lastPrinted>
  <dcterms:created xsi:type="dcterms:W3CDTF">2018-05-17T09:18:00Z</dcterms:created>
  <dcterms:modified xsi:type="dcterms:W3CDTF">2018-05-18T11:30:00Z</dcterms:modified>
  <cp:category>wzór</cp:category>
</cp:coreProperties>
</file>