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2EF922" w14:textId="77777777" w:rsidR="00D33B5D" w:rsidRPr="00EF1961" w:rsidRDefault="00D33B5D" w:rsidP="00A0673E">
      <w:pPr>
        <w:spacing w:line="276" w:lineRule="auto"/>
        <w:jc w:val="center"/>
        <w:rPr>
          <w:rFonts w:ascii="Arial Narrow" w:hAnsi="Arial Narrow" w:cs="Calibri"/>
          <w:b/>
          <w:bCs/>
          <w:sz w:val="22"/>
          <w:szCs w:val="22"/>
        </w:rPr>
      </w:pPr>
      <w:r w:rsidRPr="00EF1961">
        <w:rPr>
          <w:rFonts w:ascii="Arial Narrow" w:hAnsi="Arial Narrow" w:cs="Calibri"/>
          <w:b/>
          <w:bCs/>
          <w:sz w:val="22"/>
          <w:szCs w:val="22"/>
        </w:rPr>
        <w:t>UMOWA JAKOŚCIOWA nr …………………………</w:t>
      </w:r>
    </w:p>
    <w:p w14:paraId="71187354" w14:textId="77777777" w:rsidR="00D33B5D" w:rsidRPr="00EF1961" w:rsidRDefault="00D33B5D" w:rsidP="00A0673E">
      <w:pPr>
        <w:spacing w:line="276" w:lineRule="auto"/>
        <w:jc w:val="center"/>
        <w:rPr>
          <w:rFonts w:ascii="Arial Narrow" w:hAnsi="Arial Narrow" w:cs="Calibri"/>
          <w:sz w:val="22"/>
          <w:szCs w:val="22"/>
        </w:rPr>
      </w:pPr>
    </w:p>
    <w:p w14:paraId="520D3F85" w14:textId="5CBC3D29" w:rsidR="00D33B5D" w:rsidRPr="00EF1961" w:rsidRDefault="00D33B5D" w:rsidP="00A0673E">
      <w:pPr>
        <w:spacing w:line="276" w:lineRule="auto"/>
        <w:jc w:val="center"/>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Zawarta dnia </w:t>
      </w:r>
      <w:sdt>
        <w:sdtPr>
          <w:rPr>
            <w:rFonts w:ascii="Arial Narrow" w:hAnsi="Arial Narrow" w:cs="Calibri"/>
            <w:color w:val="FF0000"/>
            <w:sz w:val="22"/>
            <w:szCs w:val="22"/>
          </w:rPr>
          <w:id w:val="-2103945677"/>
          <w:placeholder>
            <w:docPart w:val="61E29105CE77457ABBCCD9A4E2019F50"/>
          </w:placeholder>
          <w:showingPlcHdr/>
          <w:date w:fullDate="2024-02-29T00:00:00Z">
            <w:dateFormat w:val="dd.MM.yyyy"/>
            <w:lid w:val="pl-PL"/>
            <w:storeMappedDataAs w:val="dateTime"/>
            <w:calendar w:val="gregorian"/>
          </w:date>
        </w:sdtPr>
        <w:sdtEndPr/>
        <w:sdtContent>
          <w:r w:rsidR="00AB3DBB" w:rsidRPr="00106DA6">
            <w:rPr>
              <w:rStyle w:val="Tekstzastpczy"/>
              <w:rFonts w:ascii="Arial Narrow" w:eastAsiaTheme="majorEastAsia" w:hAnsi="Arial Narrow"/>
              <w:color w:val="0F9ED5" w:themeColor="accent4"/>
            </w:rPr>
            <w:t>Kliknij lub naciśnij, aby wprowadzić datę.</w:t>
          </w:r>
        </w:sdtContent>
      </w:sdt>
      <w:r w:rsidRPr="00EF1961">
        <w:rPr>
          <w:rFonts w:ascii="Arial Narrow" w:hAnsi="Arial Narrow" w:cs="Calibri"/>
          <w:color w:val="000000" w:themeColor="text1"/>
          <w:sz w:val="22"/>
          <w:szCs w:val="22"/>
        </w:rPr>
        <w:t>w Nowej Wsi Wrocławskiej pomiędzy:</w:t>
      </w:r>
    </w:p>
    <w:p w14:paraId="614AC1A2" w14:textId="77777777" w:rsidR="00D33B5D" w:rsidRPr="00EF1961" w:rsidRDefault="00D33B5D" w:rsidP="00A0673E">
      <w:pPr>
        <w:spacing w:line="276" w:lineRule="auto"/>
        <w:jc w:val="both"/>
        <w:rPr>
          <w:rFonts w:ascii="Arial Narrow" w:hAnsi="Arial Narrow" w:cs="Calibri"/>
          <w:sz w:val="22"/>
          <w:szCs w:val="22"/>
        </w:rPr>
      </w:pPr>
    </w:p>
    <w:p w14:paraId="0BF34869" w14:textId="77777777" w:rsidR="00D33B5D" w:rsidRPr="00EF1961" w:rsidRDefault="00D33B5D" w:rsidP="00A0673E">
      <w:pPr>
        <w:widowControl w:val="0"/>
        <w:numPr>
          <w:ilvl w:val="0"/>
          <w:numId w:val="2"/>
        </w:numPr>
        <w:tabs>
          <w:tab w:val="clear" w:pos="720"/>
          <w:tab w:val="num" w:pos="360"/>
        </w:tabs>
        <w:suppressAutoHyphens/>
        <w:spacing w:line="276" w:lineRule="auto"/>
        <w:ind w:left="360"/>
        <w:jc w:val="both"/>
        <w:rPr>
          <w:rFonts w:ascii="Arial Narrow" w:hAnsi="Arial Narrow" w:cs="Calibri"/>
          <w:b/>
          <w:bCs/>
          <w:sz w:val="22"/>
          <w:szCs w:val="22"/>
        </w:rPr>
      </w:pPr>
      <w:r w:rsidRPr="00EF1961">
        <w:rPr>
          <w:rFonts w:ascii="Arial Narrow" w:hAnsi="Arial Narrow" w:cs="Calibri"/>
          <w:b/>
          <w:bCs/>
          <w:sz w:val="22"/>
          <w:szCs w:val="22"/>
        </w:rPr>
        <w:t xml:space="preserve">Orion Znakowanie Towarów Sp. z o.o. z siedzibą Nowa Wieś Wrocławska </w:t>
      </w:r>
    </w:p>
    <w:p w14:paraId="0F2D8E7B" w14:textId="77777777" w:rsidR="00D33B5D" w:rsidRPr="00EF1961" w:rsidRDefault="00D33B5D" w:rsidP="00A0673E">
      <w:pPr>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(adres: ul. Nowa 23, 55-080 Nowa wieś Wrocławska) </w:t>
      </w:r>
    </w:p>
    <w:p w14:paraId="61BFD036" w14:textId="77777777" w:rsidR="00D33B5D" w:rsidRPr="00EF1961" w:rsidRDefault="00D33B5D" w:rsidP="00A0673E">
      <w:pPr>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KRS 0000054725, REGON: 932175258, NIP: 8971632600 </w:t>
      </w:r>
    </w:p>
    <w:p w14:paraId="16A3850E" w14:textId="77777777" w:rsidR="00D33B5D" w:rsidRPr="00EF1961" w:rsidRDefault="00D33B5D" w:rsidP="00A0673E">
      <w:pPr>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4BE7D826" w14:textId="77777777" w:rsidR="00BE0194" w:rsidRPr="00EF1961" w:rsidRDefault="00D33B5D" w:rsidP="00A0673E">
      <w:pPr>
        <w:spacing w:line="276" w:lineRule="auto"/>
        <w:ind w:firstLine="360"/>
        <w:jc w:val="both"/>
        <w:rPr>
          <w:rFonts w:ascii="Arial Narrow" w:hAnsi="Arial Narrow" w:cs="Calibri"/>
          <w:sz w:val="22"/>
          <w:szCs w:val="22"/>
        </w:rPr>
      </w:pPr>
      <w:r w:rsidRPr="00EF1961">
        <w:rPr>
          <w:rFonts w:ascii="Arial Narrow" w:hAnsi="Arial Narrow" w:cs="Calibri"/>
          <w:sz w:val="22"/>
          <w:szCs w:val="22"/>
        </w:rPr>
        <w:t>Marka Dziewanowskiego – Prezesa Zarządu</w:t>
      </w:r>
      <w:r w:rsidR="00BE0194" w:rsidRPr="00EF1961">
        <w:rPr>
          <w:rFonts w:ascii="Arial Narrow" w:hAnsi="Arial Narrow" w:cs="Calibri"/>
          <w:sz w:val="22"/>
          <w:szCs w:val="22"/>
        </w:rPr>
        <w:t xml:space="preserve"> </w:t>
      </w:r>
    </w:p>
    <w:p w14:paraId="5240349E" w14:textId="293AB2BD" w:rsidR="00D33B5D" w:rsidRPr="00EF1961" w:rsidRDefault="00D33B5D" w:rsidP="00A0673E">
      <w:pPr>
        <w:spacing w:line="276" w:lineRule="auto"/>
        <w:ind w:firstLine="360"/>
        <w:jc w:val="both"/>
        <w:rPr>
          <w:rFonts w:ascii="Arial Narrow" w:hAnsi="Arial Narrow" w:cs="Calibri"/>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„Producentem”</w:t>
      </w:r>
    </w:p>
    <w:p w14:paraId="042F73EF" w14:textId="77777777" w:rsidR="00D33B5D" w:rsidRPr="00EF1961" w:rsidRDefault="00D33B5D" w:rsidP="00A0673E">
      <w:pPr>
        <w:spacing w:line="276" w:lineRule="auto"/>
        <w:jc w:val="both"/>
        <w:rPr>
          <w:rFonts w:ascii="Arial Narrow" w:hAnsi="Arial Narrow" w:cs="Calibri"/>
          <w:sz w:val="22"/>
          <w:szCs w:val="22"/>
        </w:rPr>
      </w:pPr>
    </w:p>
    <w:p w14:paraId="2B7F45D5" w14:textId="77777777" w:rsidR="00D33B5D" w:rsidRPr="00EF1961" w:rsidRDefault="00D33B5D" w:rsidP="00A0673E">
      <w:pPr>
        <w:widowControl w:val="0"/>
        <w:numPr>
          <w:ilvl w:val="0"/>
          <w:numId w:val="2"/>
        </w:numPr>
        <w:tabs>
          <w:tab w:val="clear" w:pos="720"/>
          <w:tab w:val="num" w:pos="360"/>
        </w:tabs>
        <w:suppressAutoHyphens/>
        <w:spacing w:line="276" w:lineRule="auto"/>
        <w:ind w:left="360"/>
        <w:jc w:val="both"/>
        <w:rPr>
          <w:rFonts w:ascii="Arial Narrow" w:hAnsi="Arial Narrow" w:cs="Calibri"/>
          <w:b/>
          <w:bCs/>
          <w:sz w:val="22"/>
          <w:szCs w:val="22"/>
        </w:rPr>
      </w:pPr>
      <w:r w:rsidRPr="00EF1961">
        <w:rPr>
          <w:rFonts w:ascii="Arial Narrow" w:hAnsi="Arial Narrow" w:cs="Calibri"/>
          <w:b/>
          <w:bCs/>
          <w:sz w:val="22"/>
          <w:szCs w:val="22"/>
        </w:rPr>
        <w:t>ETISOFT Kraków Marek Obłaza Spółka komandytowa</w:t>
      </w:r>
    </w:p>
    <w:p w14:paraId="4CA6C416" w14:textId="77777777" w:rsidR="00D33B5D" w:rsidRPr="00EF1961" w:rsidRDefault="00D33B5D" w:rsidP="00A0673E">
      <w:pPr>
        <w:widowControl w:val="0"/>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(adres: </w:t>
      </w:r>
      <w:r w:rsidRPr="00EF1961">
        <w:rPr>
          <w:rFonts w:ascii="Arial Narrow" w:hAnsi="Arial Narrow" w:cs="Calibri"/>
          <w:color w:val="232332"/>
          <w:sz w:val="22"/>
          <w:szCs w:val="22"/>
          <w:shd w:val="clear" w:color="auto" w:fill="FFFFFF"/>
        </w:rPr>
        <w:t xml:space="preserve">ul. </w:t>
      </w:r>
      <w:proofErr w:type="spellStart"/>
      <w:r w:rsidRPr="00EF1961">
        <w:rPr>
          <w:rFonts w:ascii="Arial Narrow" w:hAnsi="Arial Narrow" w:cs="Calibri"/>
          <w:color w:val="232332"/>
          <w:sz w:val="22"/>
          <w:szCs w:val="22"/>
          <w:shd w:val="clear" w:color="auto" w:fill="FFFFFF"/>
        </w:rPr>
        <w:t>Rydlówka</w:t>
      </w:r>
      <w:proofErr w:type="spellEnd"/>
      <w:r w:rsidRPr="00EF1961">
        <w:rPr>
          <w:rFonts w:ascii="Arial Narrow" w:hAnsi="Arial Narrow" w:cs="Calibri"/>
          <w:color w:val="232332"/>
          <w:sz w:val="22"/>
          <w:szCs w:val="22"/>
          <w:shd w:val="clear" w:color="auto" w:fill="FFFFFF"/>
        </w:rPr>
        <w:t xml:space="preserve"> 20, 30-363 Kraków)</w:t>
      </w:r>
    </w:p>
    <w:p w14:paraId="34BD5350" w14:textId="77777777" w:rsidR="00D33B5D" w:rsidRPr="00EF1961" w:rsidRDefault="00D33B5D" w:rsidP="00A0673E">
      <w:pPr>
        <w:pStyle w:val="Akapitzlist"/>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KRS: </w:t>
      </w:r>
      <w:r w:rsidRPr="00EF1961">
        <w:rPr>
          <w:rFonts w:ascii="Arial Narrow" w:eastAsiaTheme="minorHAnsi" w:hAnsi="Arial Narrow" w:cs="Calibri"/>
          <w:sz w:val="22"/>
          <w:szCs w:val="22"/>
          <w:lang w:eastAsia="en-US"/>
        </w:rPr>
        <w:t>0000956756;</w:t>
      </w:r>
      <w:r w:rsidRPr="00EF1961">
        <w:rPr>
          <w:rFonts w:ascii="Arial Narrow" w:hAnsi="Arial Narrow" w:cs="Calibri"/>
          <w:sz w:val="22"/>
          <w:szCs w:val="22"/>
        </w:rPr>
        <w:t xml:space="preserve"> REGON: </w:t>
      </w:r>
      <w:r w:rsidRPr="00EF1961">
        <w:rPr>
          <w:rFonts w:ascii="Arial Narrow" w:hAnsi="Arial Narrow" w:cs="Calibri"/>
          <w:color w:val="232332"/>
          <w:sz w:val="22"/>
          <w:szCs w:val="22"/>
          <w:shd w:val="clear" w:color="auto" w:fill="FFFFFF"/>
        </w:rPr>
        <w:t>356893947</w:t>
      </w:r>
      <w:r w:rsidRPr="00EF1961">
        <w:rPr>
          <w:rFonts w:ascii="Arial Narrow" w:hAnsi="Arial Narrow" w:cs="Calibri"/>
          <w:sz w:val="22"/>
          <w:szCs w:val="22"/>
        </w:rPr>
        <w:t xml:space="preserve">, NIP: </w:t>
      </w:r>
      <w:r w:rsidRPr="00EF1961">
        <w:rPr>
          <w:rFonts w:ascii="Arial Narrow" w:hAnsi="Arial Narrow" w:cs="Calibri"/>
          <w:color w:val="232332"/>
          <w:sz w:val="22"/>
          <w:szCs w:val="22"/>
          <w:shd w:val="clear" w:color="auto" w:fill="FFFFFF"/>
        </w:rPr>
        <w:t>6792828691</w:t>
      </w:r>
      <w:r w:rsidRPr="00EF1961">
        <w:rPr>
          <w:rFonts w:ascii="Arial Narrow" w:hAnsi="Arial Narrow" w:cs="Calibri"/>
          <w:sz w:val="22"/>
          <w:szCs w:val="22"/>
        </w:rPr>
        <w:t xml:space="preserve"> </w:t>
      </w:r>
    </w:p>
    <w:p w14:paraId="5E31FD4D" w14:textId="77777777" w:rsidR="00D33B5D" w:rsidRPr="00EF1961" w:rsidRDefault="00D33B5D" w:rsidP="00A0673E">
      <w:pPr>
        <w:pStyle w:val="Akapitzlist"/>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3ECF59A0" w14:textId="77777777" w:rsidR="00D33B5D" w:rsidRPr="00EF1961" w:rsidRDefault="00D33B5D" w:rsidP="00A0673E">
      <w:pPr>
        <w:pStyle w:val="Akapitzlist"/>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Marka </w:t>
      </w:r>
      <w:proofErr w:type="spellStart"/>
      <w:r w:rsidRPr="00EF1961">
        <w:rPr>
          <w:rFonts w:ascii="Arial Narrow" w:hAnsi="Arial Narrow" w:cs="Calibri"/>
          <w:sz w:val="22"/>
          <w:szCs w:val="22"/>
        </w:rPr>
        <w:t>Obłazę</w:t>
      </w:r>
      <w:proofErr w:type="spellEnd"/>
      <w:r w:rsidRPr="00EF1961">
        <w:rPr>
          <w:rFonts w:ascii="Arial Narrow" w:hAnsi="Arial Narrow" w:cs="Calibri"/>
          <w:sz w:val="22"/>
          <w:szCs w:val="22"/>
        </w:rPr>
        <w:t xml:space="preserve"> – Komplementariusza</w:t>
      </w:r>
    </w:p>
    <w:p w14:paraId="3A86277E" w14:textId="77777777" w:rsidR="00D33B5D" w:rsidRPr="00EF1961" w:rsidRDefault="00D33B5D" w:rsidP="00A0673E">
      <w:pPr>
        <w:pStyle w:val="Akapitzlist"/>
        <w:spacing w:line="276" w:lineRule="auto"/>
        <w:ind w:left="360"/>
        <w:jc w:val="both"/>
        <w:rPr>
          <w:rFonts w:ascii="Arial Narrow" w:hAnsi="Arial Narrow" w:cs="Calibri"/>
          <w:b/>
          <w:bCs/>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„Sprzedawcą”</w:t>
      </w:r>
    </w:p>
    <w:p w14:paraId="47A5CE56" w14:textId="77777777" w:rsidR="00D33B5D" w:rsidRPr="00EF1961" w:rsidRDefault="00D33B5D" w:rsidP="00A0673E">
      <w:pPr>
        <w:spacing w:line="276" w:lineRule="auto"/>
        <w:ind w:left="360"/>
        <w:jc w:val="both"/>
        <w:rPr>
          <w:rFonts w:ascii="Arial Narrow" w:hAnsi="Arial Narrow" w:cs="Calibri"/>
          <w:sz w:val="22"/>
          <w:szCs w:val="22"/>
        </w:rPr>
      </w:pPr>
    </w:p>
    <w:p w14:paraId="3EE9909C" w14:textId="77777777" w:rsidR="00D33B5D" w:rsidRPr="00EF1961" w:rsidRDefault="00D33B5D" w:rsidP="00A0673E">
      <w:pPr>
        <w:widowControl w:val="0"/>
        <w:numPr>
          <w:ilvl w:val="0"/>
          <w:numId w:val="2"/>
        </w:numPr>
        <w:tabs>
          <w:tab w:val="clear" w:pos="720"/>
          <w:tab w:val="num" w:pos="360"/>
        </w:tabs>
        <w:suppressAutoHyphens/>
        <w:spacing w:line="276" w:lineRule="auto"/>
        <w:ind w:left="360"/>
        <w:rPr>
          <w:rFonts w:ascii="Arial Narrow" w:hAnsi="Arial Narrow" w:cs="Calibri"/>
          <w:sz w:val="22"/>
          <w:szCs w:val="22"/>
        </w:rPr>
      </w:pPr>
      <w:proofErr w:type="spellStart"/>
      <w:r w:rsidRPr="00EF1961">
        <w:rPr>
          <w:rFonts w:ascii="Arial Narrow" w:hAnsi="Arial Narrow" w:cs="Calibri"/>
          <w:b/>
          <w:bCs/>
          <w:sz w:val="22"/>
          <w:szCs w:val="22"/>
        </w:rPr>
        <w:t>Fagron</w:t>
      </w:r>
      <w:proofErr w:type="spellEnd"/>
      <w:r w:rsidRPr="00EF1961">
        <w:rPr>
          <w:rFonts w:ascii="Arial Narrow" w:hAnsi="Arial Narrow" w:cs="Calibri"/>
          <w:b/>
          <w:bCs/>
          <w:sz w:val="22"/>
          <w:szCs w:val="22"/>
        </w:rPr>
        <w:t xml:space="preserve"> Services </w:t>
      </w:r>
      <w:proofErr w:type="spellStart"/>
      <w:r w:rsidRPr="00EF1961">
        <w:rPr>
          <w:rFonts w:ascii="Arial Narrow" w:hAnsi="Arial Narrow" w:cs="Calibri"/>
          <w:b/>
          <w:bCs/>
          <w:sz w:val="22"/>
          <w:szCs w:val="22"/>
        </w:rPr>
        <w:t>Northern</w:t>
      </w:r>
      <w:proofErr w:type="spellEnd"/>
      <w:r w:rsidRPr="00EF1961">
        <w:rPr>
          <w:rFonts w:ascii="Arial Narrow" w:hAnsi="Arial Narrow" w:cs="Calibri"/>
          <w:b/>
          <w:bCs/>
          <w:sz w:val="22"/>
          <w:szCs w:val="22"/>
        </w:rPr>
        <w:t xml:space="preserve"> Europe Sp. z.o.o.</w:t>
      </w:r>
      <w:r w:rsidRPr="00EF1961">
        <w:rPr>
          <w:rFonts w:ascii="Arial Narrow" w:hAnsi="Arial Narrow" w:cs="Calibri"/>
          <w:b/>
          <w:bCs/>
          <w:sz w:val="22"/>
          <w:szCs w:val="22"/>
        </w:rPr>
        <w:br/>
      </w:r>
      <w:r w:rsidRPr="00EF1961">
        <w:rPr>
          <w:rFonts w:ascii="Arial Narrow" w:hAnsi="Arial Narrow" w:cs="Calibri"/>
          <w:sz w:val="22"/>
          <w:szCs w:val="22"/>
        </w:rPr>
        <w:t>Oddział Produkcyjny w Trzebini</w:t>
      </w:r>
      <w:r w:rsidRPr="00EF1961">
        <w:rPr>
          <w:rFonts w:ascii="Arial Narrow" w:hAnsi="Arial Narrow" w:cs="Calibri"/>
          <w:sz w:val="22"/>
          <w:szCs w:val="22"/>
        </w:rPr>
        <w:br/>
        <w:t>(adres: ul. Armii Krajowej 3, 32-540 Trzebinia)</w:t>
      </w:r>
    </w:p>
    <w:p w14:paraId="215D8292" w14:textId="77777777" w:rsidR="00D33B5D" w:rsidRPr="00EF1961" w:rsidRDefault="00D33B5D" w:rsidP="00A0673E">
      <w:pPr>
        <w:spacing w:line="276" w:lineRule="auto"/>
        <w:ind w:left="360"/>
        <w:jc w:val="both"/>
        <w:rPr>
          <w:rStyle w:val="cf01"/>
          <w:rFonts w:ascii="Arial Narrow" w:hAnsi="Arial Narrow" w:cs="Calibri"/>
          <w:sz w:val="22"/>
          <w:szCs w:val="22"/>
        </w:rPr>
      </w:pPr>
      <w:r w:rsidRPr="00EF1961">
        <w:rPr>
          <w:rFonts w:ascii="Arial Narrow" w:hAnsi="Arial Narrow" w:cs="Calibri"/>
          <w:sz w:val="22"/>
          <w:szCs w:val="22"/>
        </w:rPr>
        <w:t xml:space="preserve">KRS: </w:t>
      </w:r>
      <w:r w:rsidRPr="00EF1961">
        <w:rPr>
          <w:rStyle w:val="cf01"/>
          <w:rFonts w:ascii="Arial Narrow" w:hAnsi="Arial Narrow" w:cs="Calibri"/>
          <w:sz w:val="22"/>
          <w:szCs w:val="22"/>
        </w:rPr>
        <w:t>0000740604; REGON: 381033027, NIP: 6772437042</w:t>
      </w:r>
    </w:p>
    <w:p w14:paraId="1B66E2F9" w14:textId="77777777" w:rsidR="00D33B5D" w:rsidRPr="00EF1961" w:rsidRDefault="00D33B5D" w:rsidP="00A0673E">
      <w:pPr>
        <w:pStyle w:val="Bezodstpw"/>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551E2C51" w14:textId="257A6F49" w:rsidR="00D33B5D" w:rsidRPr="00106DA6" w:rsidRDefault="00E82642" w:rsidP="00A0673E">
      <w:pPr>
        <w:spacing w:line="276" w:lineRule="auto"/>
        <w:ind w:left="360"/>
        <w:jc w:val="both"/>
        <w:rPr>
          <w:rFonts w:ascii="Arial Narrow" w:hAnsi="Arial Narrow" w:cs="Calibri"/>
          <w:color w:val="000000" w:themeColor="text1"/>
          <w:sz w:val="22"/>
          <w:szCs w:val="22"/>
        </w:rPr>
      </w:pPr>
      <w:r w:rsidRPr="00106DA6">
        <w:rPr>
          <w:rFonts w:ascii="Arial Narrow" w:hAnsi="Arial Narrow" w:cs="Calibri"/>
          <w:color w:val="000000" w:themeColor="text1"/>
          <w:sz w:val="22"/>
          <w:szCs w:val="22"/>
        </w:rPr>
        <w:t>Wojciecha Czernickiego</w:t>
      </w:r>
      <w:r w:rsidR="00BE0194" w:rsidRPr="00106DA6">
        <w:rPr>
          <w:rFonts w:ascii="Arial Narrow" w:hAnsi="Arial Narrow" w:cs="Calibri"/>
          <w:color w:val="000000" w:themeColor="text1"/>
          <w:sz w:val="22"/>
          <w:szCs w:val="22"/>
        </w:rPr>
        <w:t xml:space="preserve"> – General Manager</w:t>
      </w:r>
    </w:p>
    <w:p w14:paraId="019712AB" w14:textId="77777777" w:rsidR="00D33B5D" w:rsidRPr="00EF1961" w:rsidRDefault="00D33B5D" w:rsidP="00A0673E">
      <w:pPr>
        <w:pStyle w:val="Akapitzlist"/>
        <w:spacing w:line="276" w:lineRule="auto"/>
        <w:ind w:left="360"/>
        <w:jc w:val="both"/>
        <w:rPr>
          <w:rFonts w:ascii="Arial Narrow" w:hAnsi="Arial Narrow" w:cs="Calibri"/>
          <w:b/>
          <w:bCs/>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„Odbiorcą”</w:t>
      </w:r>
    </w:p>
    <w:p w14:paraId="605FB033" w14:textId="77777777" w:rsidR="00D33B5D" w:rsidRPr="00EF1961" w:rsidRDefault="00D33B5D" w:rsidP="00A0673E">
      <w:pPr>
        <w:spacing w:line="276" w:lineRule="auto"/>
        <w:jc w:val="both"/>
        <w:rPr>
          <w:rFonts w:ascii="Arial Narrow" w:hAnsi="Arial Narrow" w:cs="Calibri"/>
          <w:sz w:val="22"/>
          <w:szCs w:val="22"/>
        </w:rPr>
      </w:pPr>
    </w:p>
    <w:p w14:paraId="51F77A2B" w14:textId="77777777" w:rsidR="00D33B5D" w:rsidRPr="00EF1961" w:rsidRDefault="00D33B5D" w:rsidP="00A0673E">
      <w:pPr>
        <w:spacing w:line="276" w:lineRule="auto"/>
        <w:jc w:val="both"/>
        <w:rPr>
          <w:rFonts w:ascii="Arial Narrow" w:hAnsi="Arial Narrow" w:cs="Calibri"/>
          <w:sz w:val="22"/>
          <w:szCs w:val="22"/>
        </w:rPr>
      </w:pPr>
      <w:r w:rsidRPr="00EF1961">
        <w:rPr>
          <w:rFonts w:ascii="Arial Narrow" w:hAnsi="Arial Narrow" w:cs="Calibri"/>
          <w:sz w:val="22"/>
          <w:szCs w:val="22"/>
        </w:rPr>
        <w:t xml:space="preserve">zwanych dalej łącznie </w:t>
      </w:r>
      <w:r w:rsidRPr="00EF1961">
        <w:rPr>
          <w:rFonts w:ascii="Arial Narrow" w:hAnsi="Arial Narrow" w:cs="Calibri"/>
          <w:b/>
          <w:bCs/>
          <w:sz w:val="22"/>
          <w:szCs w:val="22"/>
        </w:rPr>
        <w:t>„Stronami”</w:t>
      </w:r>
      <w:r w:rsidRPr="00EF1961">
        <w:rPr>
          <w:rFonts w:ascii="Arial Narrow" w:hAnsi="Arial Narrow" w:cs="Calibri"/>
          <w:sz w:val="22"/>
          <w:szCs w:val="22"/>
        </w:rPr>
        <w:t xml:space="preserve"> z osobna zaś </w:t>
      </w:r>
      <w:r w:rsidRPr="00EF1961">
        <w:rPr>
          <w:rFonts w:ascii="Arial Narrow" w:hAnsi="Arial Narrow" w:cs="Calibri"/>
          <w:b/>
          <w:bCs/>
          <w:sz w:val="22"/>
          <w:szCs w:val="22"/>
        </w:rPr>
        <w:t>„Stroną”</w:t>
      </w:r>
    </w:p>
    <w:p w14:paraId="1E16997E" w14:textId="77777777" w:rsidR="00D33B5D" w:rsidRPr="00EF1961" w:rsidRDefault="00D33B5D" w:rsidP="00A0673E">
      <w:pPr>
        <w:spacing w:line="276" w:lineRule="auto"/>
        <w:jc w:val="both"/>
        <w:rPr>
          <w:rFonts w:ascii="Arial Narrow" w:hAnsi="Arial Narrow" w:cs="Calibri"/>
          <w:sz w:val="22"/>
          <w:szCs w:val="22"/>
        </w:rPr>
      </w:pPr>
    </w:p>
    <w:p w14:paraId="182359E5" w14:textId="77777777" w:rsidR="00BE0194" w:rsidRPr="00EF1961" w:rsidRDefault="00BE0194" w:rsidP="00A0673E">
      <w:pPr>
        <w:spacing w:line="276" w:lineRule="auto"/>
        <w:jc w:val="both"/>
        <w:rPr>
          <w:rFonts w:ascii="Arial Narrow" w:hAnsi="Arial Narrow" w:cs="Calibri"/>
          <w:sz w:val="22"/>
          <w:szCs w:val="22"/>
        </w:rPr>
      </w:pPr>
    </w:p>
    <w:p w14:paraId="1C4C6052" w14:textId="77777777" w:rsidR="00D33B5D" w:rsidRPr="00EF1961" w:rsidRDefault="00D33B5D" w:rsidP="00A0673E">
      <w:pPr>
        <w:spacing w:line="276" w:lineRule="auto"/>
        <w:jc w:val="center"/>
        <w:rPr>
          <w:rFonts w:ascii="Arial Narrow" w:hAnsi="Arial Narrow" w:cs="Calibri"/>
          <w:b/>
          <w:bCs/>
          <w:sz w:val="22"/>
          <w:szCs w:val="22"/>
        </w:rPr>
      </w:pPr>
      <w:r w:rsidRPr="00EF1961">
        <w:rPr>
          <w:rFonts w:ascii="Arial Narrow" w:hAnsi="Arial Narrow" w:cs="Calibri"/>
          <w:b/>
          <w:bCs/>
          <w:sz w:val="22"/>
          <w:szCs w:val="22"/>
        </w:rPr>
        <w:t>§ 1</w:t>
      </w:r>
    </w:p>
    <w:p w14:paraId="3917E429" w14:textId="77777777" w:rsidR="00D33B5D" w:rsidRPr="00EF1961" w:rsidRDefault="00D33B5D" w:rsidP="00A0673E">
      <w:pPr>
        <w:spacing w:line="276" w:lineRule="auto"/>
        <w:jc w:val="both"/>
        <w:rPr>
          <w:rFonts w:ascii="Arial Narrow" w:hAnsi="Arial Narrow" w:cs="Calibri"/>
          <w:b/>
          <w:bCs/>
          <w:sz w:val="22"/>
          <w:szCs w:val="22"/>
        </w:rPr>
      </w:pPr>
    </w:p>
    <w:p w14:paraId="6498BF7A" w14:textId="0BB79FFA"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Przedmiotem niniejszej umowy jest określenie, a następnie wdrożenie przez Strony w ramy prowadzonej współpracy gospodarczej, określonych przez Odbiorcę standardów oraz wymagań jakościowych związanych z przebiegiem procesu produkcyjnego etykiet, których wytwórcą w obrębie prowadzonej przez Strony współpracy jest Producent, natomiast dostawcą do przedsiębiorstwa </w:t>
      </w:r>
      <w:r w:rsidR="00E82642" w:rsidRPr="00EF1961">
        <w:rPr>
          <w:rFonts w:ascii="Arial Narrow" w:hAnsi="Arial Narrow" w:cs="Calibri"/>
          <w:sz w:val="22"/>
          <w:szCs w:val="22"/>
        </w:rPr>
        <w:t>Odbiorcy Sprzedawca</w:t>
      </w:r>
      <w:r w:rsidRPr="00EF1961">
        <w:rPr>
          <w:rFonts w:ascii="Arial Narrow" w:hAnsi="Arial Narrow" w:cs="Calibri"/>
          <w:sz w:val="22"/>
          <w:szCs w:val="22"/>
        </w:rPr>
        <w:t xml:space="preserve">. </w:t>
      </w:r>
    </w:p>
    <w:p w14:paraId="52F68934" w14:textId="252A0898"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Wymaganiem Odbiorcy jest wykluczenie przez Producenta, tak podczas procesu produkcji etykiety, jak też w trakcie jej późniejszego konfekcjonowania, możliwości powstania jakichkolwiek niedoborów (braków) etykiet na wstędze, a w </w:t>
      </w:r>
      <w:r w:rsidR="00E82642" w:rsidRPr="00EF1961">
        <w:rPr>
          <w:rFonts w:ascii="Arial Narrow" w:hAnsi="Arial Narrow" w:cs="Calibri"/>
          <w:sz w:val="22"/>
          <w:szCs w:val="22"/>
        </w:rPr>
        <w:t>przypadku,</w:t>
      </w:r>
      <w:r w:rsidRPr="00EF1961">
        <w:rPr>
          <w:rFonts w:ascii="Arial Narrow" w:hAnsi="Arial Narrow" w:cs="Calibri"/>
          <w:sz w:val="22"/>
          <w:szCs w:val="22"/>
        </w:rPr>
        <w:t xml:space="preserve"> gdyby do powstania takich niedoborów (braków), czego mając na uwadze specyfikę procesu produkcyjnego jednak doszło, do ich skutecznego zidentyfikowania i usunięcia (uzupełnienia) przez Producenta. Przez usunięcie (uzupełnienie) brakującej etykiety należy rozumieć wklejenie/doklejenie na wstędze, której brak etykiety dotyczy, w miejscu pozbawionym etykiety, nowej etykiety identycznej z tymi etykietami, które na takiej wstędze już się znajdują. </w:t>
      </w:r>
    </w:p>
    <w:p w14:paraId="56FA8095" w14:textId="54B61382"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Umowa ma również na celu określenie </w:t>
      </w:r>
      <w:r w:rsidR="00E82642" w:rsidRPr="00EF1961">
        <w:rPr>
          <w:rFonts w:ascii="Arial Narrow" w:hAnsi="Arial Narrow" w:cs="Calibri"/>
          <w:sz w:val="22"/>
          <w:szCs w:val="22"/>
        </w:rPr>
        <w:t>podziału między</w:t>
      </w:r>
      <w:r w:rsidRPr="00EF1961">
        <w:rPr>
          <w:rFonts w:ascii="Arial Narrow" w:hAnsi="Arial Narrow" w:cs="Calibri"/>
          <w:sz w:val="22"/>
          <w:szCs w:val="22"/>
        </w:rPr>
        <w:t xml:space="preserve"> Producentem i Sprzedawcą obowiązków związanych z procesem ofertowania zamówień Odbiorcy na etykiety, wykonaniem oraz akceptacją przez Odbiorcę projektu etykiet, obsługą zamówień Odbiorcy na dostawę etykiet, wytworzeniem etykiety oraz jej dostarczaniem do Odbiorcy po jej wyprodukowaniu. </w:t>
      </w:r>
    </w:p>
    <w:p w14:paraId="6323B529" w14:textId="77777777"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Mając na uwadze ust. 3 powyżej, Strony niniejszej Umowy zgodni</w:t>
      </w:r>
      <w:permStart w:id="1906456538" w:edGrp="everyone"/>
      <w:permEnd w:id="1906456538"/>
      <w:r w:rsidRPr="00EF1961">
        <w:rPr>
          <w:rFonts w:ascii="Arial Narrow" w:hAnsi="Arial Narrow" w:cs="Calibri"/>
          <w:sz w:val="22"/>
          <w:szCs w:val="22"/>
        </w:rPr>
        <w:t>e ustalają, iż w ramach niniejszej Umowy:</w:t>
      </w:r>
    </w:p>
    <w:p w14:paraId="6BE9C859" w14:textId="77777777" w:rsidR="00D33B5D" w:rsidRPr="00EF1961" w:rsidRDefault="00D33B5D" w:rsidP="00A0673E">
      <w:pPr>
        <w:pStyle w:val="Akapitzlist"/>
        <w:numPr>
          <w:ilvl w:val="0"/>
          <w:numId w:val="4"/>
        </w:numPr>
        <w:spacing w:line="276" w:lineRule="auto"/>
        <w:jc w:val="both"/>
        <w:rPr>
          <w:rFonts w:ascii="Arial Narrow" w:hAnsi="Arial Narrow" w:cs="Calibri"/>
          <w:sz w:val="22"/>
          <w:szCs w:val="22"/>
        </w:rPr>
      </w:pPr>
      <w:r w:rsidRPr="00EF1961">
        <w:rPr>
          <w:rFonts w:ascii="Arial Narrow" w:hAnsi="Arial Narrow" w:cs="Calibri"/>
          <w:sz w:val="22"/>
          <w:szCs w:val="22"/>
        </w:rPr>
        <w:t>Sprzedawca jest odpowiedzialny za:</w:t>
      </w:r>
    </w:p>
    <w:p w14:paraId="02B7F21A"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lastRenderedPageBreak/>
        <w:t>ofertowanie zamówień pochodzących od Odbiorcy;</w:t>
      </w:r>
    </w:p>
    <w:p w14:paraId="65CF74FB"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pozyskiwanie od Odbiorcy wszystkich danych niezbędnych do opracowania przez Producenta projektu danej etykiety;</w:t>
      </w:r>
    </w:p>
    <w:p w14:paraId="62C7C176"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 xml:space="preserve">uzyskanie od Odbiorcy akceptacji projektu etykiety; </w:t>
      </w:r>
    </w:p>
    <w:p w14:paraId="2455BB83"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obsługę zamówień składanych przez Odbiorcę;</w:t>
      </w:r>
    </w:p>
    <w:p w14:paraId="08075CCC" w14:textId="77777777" w:rsidR="00D33B5D" w:rsidRPr="00EF1961" w:rsidRDefault="00D33B5D" w:rsidP="00A0673E">
      <w:pPr>
        <w:pStyle w:val="Akapitzlist"/>
        <w:numPr>
          <w:ilvl w:val="0"/>
          <w:numId w:val="4"/>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Producent jest odpowiedzialny za: </w:t>
      </w:r>
    </w:p>
    <w:p w14:paraId="1D7FA72C" w14:textId="7074BAC3"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opracowanie projektu etykiety na podstawie danych i informacji przekazanych Sprzedawcy przez Odbiorcę oraz nadania etykiecie przy opracowaniu projektu unikalnego numeru identyfikacyjnego (ID);</w:t>
      </w:r>
    </w:p>
    <w:p w14:paraId="453D0B24" w14:textId="35A6578D" w:rsidR="00D33B5D" w:rsidRPr="007F2D96" w:rsidRDefault="00D33B5D" w:rsidP="00A0673E">
      <w:pPr>
        <w:pStyle w:val="Akapitzlist"/>
        <w:numPr>
          <w:ilvl w:val="0"/>
          <w:numId w:val="6"/>
        </w:numPr>
        <w:spacing w:line="276" w:lineRule="auto"/>
        <w:jc w:val="both"/>
        <w:rPr>
          <w:rFonts w:ascii="Arial Narrow" w:hAnsi="Arial Narrow" w:cs="Calibri"/>
          <w:sz w:val="22"/>
          <w:szCs w:val="22"/>
        </w:rPr>
      </w:pPr>
      <w:bookmarkStart w:id="0" w:name="_Hlk165036823"/>
      <w:r w:rsidRPr="00EF1961">
        <w:rPr>
          <w:rFonts w:ascii="Arial Narrow" w:hAnsi="Arial Narrow" w:cs="Calibri"/>
          <w:color w:val="000000" w:themeColor="text1"/>
          <w:sz w:val="22"/>
          <w:szCs w:val="22"/>
        </w:rPr>
        <w:t>dostarczenia Sprzedawcy projektu etykiety po jego opracowaniu</w:t>
      </w:r>
      <w:r w:rsidR="007859B6" w:rsidRPr="00EF1961">
        <w:rPr>
          <w:rFonts w:ascii="Arial Narrow" w:hAnsi="Arial Narrow" w:cs="Calibri"/>
          <w:color w:val="000000" w:themeColor="text1"/>
          <w:sz w:val="22"/>
          <w:szCs w:val="22"/>
        </w:rPr>
        <w:t xml:space="preserve"> </w:t>
      </w:r>
      <w:r w:rsidR="007859B6" w:rsidRPr="007F2D96">
        <w:rPr>
          <w:rFonts w:ascii="Arial Narrow" w:hAnsi="Arial Narrow" w:cs="Calibri"/>
          <w:sz w:val="22"/>
          <w:szCs w:val="22"/>
        </w:rPr>
        <w:t>wraz z certyfikatem/specyfikacją dotyczącą danej partii</w:t>
      </w:r>
      <w:bookmarkEnd w:id="0"/>
      <w:r w:rsidRPr="007F2D96">
        <w:rPr>
          <w:rFonts w:ascii="Arial Narrow" w:hAnsi="Arial Narrow" w:cs="Calibri"/>
          <w:sz w:val="22"/>
          <w:szCs w:val="22"/>
        </w:rPr>
        <w:t>;</w:t>
      </w:r>
    </w:p>
    <w:p w14:paraId="51E13AD8" w14:textId="212DBBAD" w:rsidR="00D33B5D" w:rsidRPr="007F2D96" w:rsidRDefault="00D33B5D" w:rsidP="00A0673E">
      <w:pPr>
        <w:pStyle w:val="Akapitzlist"/>
        <w:numPr>
          <w:ilvl w:val="0"/>
          <w:numId w:val="6"/>
        </w:numPr>
        <w:spacing w:line="276" w:lineRule="auto"/>
        <w:jc w:val="both"/>
        <w:rPr>
          <w:rFonts w:ascii="Arial Narrow" w:hAnsi="Arial Narrow" w:cs="Calibri"/>
          <w:sz w:val="22"/>
          <w:szCs w:val="22"/>
        </w:rPr>
      </w:pPr>
      <w:r w:rsidRPr="00EF1961">
        <w:rPr>
          <w:rFonts w:ascii="Arial Narrow" w:hAnsi="Arial Narrow" w:cs="Calibri"/>
          <w:color w:val="000000" w:themeColor="text1"/>
          <w:sz w:val="22"/>
          <w:szCs w:val="22"/>
        </w:rPr>
        <w:t xml:space="preserve">wytworzenie i dostarczenie Sprzedawcy próbnej partii </w:t>
      </w:r>
      <w:r w:rsidR="006932B9" w:rsidRPr="00EF1961">
        <w:rPr>
          <w:rFonts w:ascii="Arial Narrow" w:hAnsi="Arial Narrow" w:cs="Calibri"/>
          <w:color w:val="000000" w:themeColor="text1"/>
          <w:sz w:val="22"/>
          <w:szCs w:val="22"/>
        </w:rPr>
        <w:t>etykiet na</w:t>
      </w:r>
      <w:r w:rsidR="00566206" w:rsidRPr="00EF1961">
        <w:rPr>
          <w:rFonts w:ascii="Arial Narrow" w:hAnsi="Arial Narrow" w:cs="Calibri"/>
          <w:color w:val="000000" w:themeColor="text1"/>
          <w:sz w:val="22"/>
          <w:szCs w:val="22"/>
        </w:rPr>
        <w:t xml:space="preserve"> </w:t>
      </w:r>
      <w:r w:rsidRPr="00EF1961">
        <w:rPr>
          <w:rFonts w:ascii="Arial Narrow" w:hAnsi="Arial Narrow" w:cs="Calibri"/>
          <w:color w:val="000000" w:themeColor="text1"/>
          <w:sz w:val="22"/>
          <w:szCs w:val="22"/>
        </w:rPr>
        <w:t>potrzeb</w:t>
      </w:r>
      <w:r w:rsidR="00566206" w:rsidRPr="00EF1961">
        <w:rPr>
          <w:rFonts w:ascii="Arial Narrow" w:hAnsi="Arial Narrow" w:cs="Calibri"/>
          <w:color w:val="000000" w:themeColor="text1"/>
          <w:sz w:val="22"/>
          <w:szCs w:val="22"/>
        </w:rPr>
        <w:t>y</w:t>
      </w:r>
      <w:r w:rsidRPr="00EF1961">
        <w:rPr>
          <w:rFonts w:ascii="Arial Narrow" w:hAnsi="Arial Narrow" w:cs="Calibri"/>
          <w:color w:val="000000" w:themeColor="text1"/>
          <w:sz w:val="22"/>
          <w:szCs w:val="22"/>
        </w:rPr>
        <w:t xml:space="preserve"> wykonania testów przez </w:t>
      </w:r>
      <w:r w:rsidR="006932B9" w:rsidRPr="00EF1961">
        <w:rPr>
          <w:rFonts w:ascii="Arial Narrow" w:hAnsi="Arial Narrow" w:cs="Calibri"/>
          <w:color w:val="000000" w:themeColor="text1"/>
          <w:sz w:val="22"/>
          <w:szCs w:val="22"/>
        </w:rPr>
        <w:t>Odbiorcę,</w:t>
      </w:r>
      <w:r w:rsidR="00E82642" w:rsidRPr="00EF1961">
        <w:rPr>
          <w:rFonts w:ascii="Arial Narrow" w:hAnsi="Arial Narrow" w:cs="Calibri"/>
          <w:color w:val="000000" w:themeColor="text1"/>
          <w:sz w:val="22"/>
          <w:szCs w:val="22"/>
        </w:rPr>
        <w:t xml:space="preserve"> </w:t>
      </w:r>
      <w:r w:rsidR="00E82642" w:rsidRPr="007F2D96">
        <w:rPr>
          <w:rFonts w:ascii="Arial Narrow" w:hAnsi="Arial Narrow" w:cs="Calibri"/>
          <w:sz w:val="22"/>
          <w:szCs w:val="22"/>
        </w:rPr>
        <w:t>jeżeli następuje zmiana w materiale, użytych komponentach lub procesie</w:t>
      </w:r>
      <w:r w:rsidRPr="007F2D96">
        <w:rPr>
          <w:rFonts w:ascii="Arial Narrow" w:hAnsi="Arial Narrow" w:cs="Calibri"/>
          <w:sz w:val="22"/>
          <w:szCs w:val="22"/>
        </w:rPr>
        <w:t>;</w:t>
      </w:r>
    </w:p>
    <w:p w14:paraId="489B5758" w14:textId="5C1033B0"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wytworzenia etykiet zgodnie </w:t>
      </w:r>
      <w:permStart w:id="386036890" w:edGrp="everyone"/>
      <w:permEnd w:id="386036890"/>
      <w:r w:rsidRPr="00EF1961">
        <w:rPr>
          <w:rFonts w:ascii="Arial Narrow" w:hAnsi="Arial Narrow" w:cs="Calibri"/>
          <w:color w:val="000000" w:themeColor="text1"/>
          <w:sz w:val="22"/>
          <w:szCs w:val="22"/>
        </w:rPr>
        <w:t xml:space="preserve">z zamówieniem złożonym przez Odbiorcę u Sprzedawcy oraz zaakceptowanym przez Odbiorcę projektem; </w:t>
      </w:r>
    </w:p>
    <w:p w14:paraId="38CA64B5" w14:textId="28B0E0CA" w:rsidR="00ED1856" w:rsidRPr="00AB3DBB" w:rsidRDefault="007859B6" w:rsidP="00A0673E">
      <w:pPr>
        <w:pStyle w:val="Akapitzlist"/>
        <w:numPr>
          <w:ilvl w:val="0"/>
          <w:numId w:val="6"/>
        </w:numPr>
        <w:spacing w:line="276" w:lineRule="auto"/>
        <w:jc w:val="both"/>
        <w:rPr>
          <w:rFonts w:ascii="Arial Narrow" w:hAnsi="Arial Narrow" w:cs="Calibri"/>
          <w:color w:val="0F9ED5" w:themeColor="accent4"/>
          <w:sz w:val="22"/>
          <w:szCs w:val="22"/>
        </w:rPr>
      </w:pPr>
      <w:r w:rsidRPr="00AB3DBB">
        <w:rPr>
          <w:rFonts w:ascii="Arial Narrow" w:hAnsi="Arial Narrow" w:cs="Calibri"/>
          <w:color w:val="0F9ED5" w:themeColor="accent4"/>
          <w:sz w:val="22"/>
          <w:szCs w:val="22"/>
        </w:rPr>
        <w:t>n</w:t>
      </w:r>
      <w:r w:rsidR="00E82642" w:rsidRPr="00AB3DBB">
        <w:rPr>
          <w:rFonts w:ascii="Arial Narrow" w:hAnsi="Arial Narrow" w:cs="Calibri"/>
          <w:color w:val="0F9ED5" w:themeColor="accent4"/>
          <w:sz w:val="22"/>
          <w:szCs w:val="22"/>
        </w:rPr>
        <w:t xml:space="preserve">anoszenia </w:t>
      </w:r>
      <w:r w:rsidR="00AB3DBB" w:rsidRPr="00AB3DBB">
        <w:rPr>
          <w:rFonts w:ascii="Arial Narrow" w:hAnsi="Arial Narrow" w:cs="Calibri"/>
          <w:color w:val="0F9ED5" w:themeColor="accent4"/>
          <w:sz w:val="22"/>
          <w:szCs w:val="22"/>
        </w:rPr>
        <w:t xml:space="preserve">unikalnego numeru seryjnego dla każdej roli zadrukowanych etykiet; </w:t>
      </w:r>
      <w:r w:rsidR="00E82642" w:rsidRPr="00AB3DBB">
        <w:rPr>
          <w:rFonts w:ascii="Arial Narrow" w:hAnsi="Arial Narrow" w:cs="Calibri"/>
          <w:color w:val="0F9ED5" w:themeColor="accent4"/>
          <w:sz w:val="22"/>
          <w:szCs w:val="22"/>
        </w:rPr>
        <w:t xml:space="preserve"> </w:t>
      </w:r>
    </w:p>
    <w:p w14:paraId="0A72B3DF" w14:textId="607C7E14" w:rsidR="00D33B5D" w:rsidRPr="00EF1961" w:rsidRDefault="007859B6"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s</w:t>
      </w:r>
      <w:r w:rsidR="00D33B5D" w:rsidRPr="00EF1961">
        <w:rPr>
          <w:rFonts w:ascii="Arial Narrow" w:hAnsi="Arial Narrow" w:cs="Calibri"/>
          <w:color w:val="000000" w:themeColor="text1"/>
          <w:sz w:val="22"/>
          <w:szCs w:val="22"/>
        </w:rPr>
        <w:t>pakowania etykiet zgodnie z wymaganiami Odbiorcy i ich dostarczenia do miejsca wskazanego przez Odbiorcę w zamówieniu złożonym u Sprzedawcy.</w:t>
      </w:r>
    </w:p>
    <w:p w14:paraId="6D6B30E0" w14:textId="77777777"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zrealizowania zamówienia na etykiety w terminie uzgodnionym ze Sprzedawcą </w:t>
      </w:r>
    </w:p>
    <w:p w14:paraId="443EEA6D" w14:textId="07CC79F6" w:rsidR="00D33B5D" w:rsidRPr="00EF1961" w:rsidRDefault="00ED1856" w:rsidP="00A0673E">
      <w:pPr>
        <w:pStyle w:val="Akapitzlist"/>
        <w:numPr>
          <w:ilvl w:val="0"/>
          <w:numId w:val="6"/>
        </w:numPr>
        <w:spacing w:line="276" w:lineRule="auto"/>
        <w:jc w:val="both"/>
        <w:rPr>
          <w:rFonts w:ascii="Arial Narrow" w:hAnsi="Arial Narrow" w:cs="Calibri"/>
          <w:color w:val="000000" w:themeColor="text1"/>
          <w:sz w:val="22"/>
          <w:szCs w:val="22"/>
        </w:rPr>
      </w:pPr>
      <w:r w:rsidRPr="00BB5E25">
        <w:rPr>
          <w:rFonts w:ascii="Arial Narrow" w:hAnsi="Arial Narrow" w:cs="Calibri"/>
          <w:sz w:val="22"/>
          <w:szCs w:val="22"/>
        </w:rPr>
        <w:t xml:space="preserve">natychmiastową </w:t>
      </w:r>
      <w:r w:rsidR="00F633B0" w:rsidRPr="00EF1961">
        <w:rPr>
          <w:rFonts w:ascii="Arial Narrow" w:hAnsi="Arial Narrow" w:cs="Calibri"/>
          <w:color w:val="000000" w:themeColor="text1"/>
          <w:sz w:val="22"/>
          <w:szCs w:val="22"/>
        </w:rPr>
        <w:t>u</w:t>
      </w:r>
      <w:r w:rsidR="00D33B5D" w:rsidRPr="00EF1961">
        <w:rPr>
          <w:rFonts w:ascii="Arial Narrow" w:hAnsi="Arial Narrow" w:cs="Calibri"/>
          <w:color w:val="000000" w:themeColor="text1"/>
          <w:sz w:val="22"/>
          <w:szCs w:val="22"/>
        </w:rPr>
        <w:t xml:space="preserve">tylizację (zniszczenie) etykiet pozostałych po produkcji, które nie zostały odebrane przez Odbiorcę;  </w:t>
      </w:r>
    </w:p>
    <w:p w14:paraId="78160027" w14:textId="6964548F" w:rsidR="00F633B0" w:rsidRDefault="00EA4FFA" w:rsidP="00A0673E">
      <w:pPr>
        <w:pStyle w:val="Akapitzlist"/>
        <w:numPr>
          <w:ilvl w:val="0"/>
          <w:numId w:val="6"/>
        </w:numPr>
        <w:spacing w:line="276" w:lineRule="auto"/>
        <w:jc w:val="both"/>
        <w:rPr>
          <w:rFonts w:ascii="Arial Narrow" w:hAnsi="Arial Narrow" w:cs="Calibri"/>
          <w:color w:val="4C94D8" w:themeColor="text2" w:themeTint="80"/>
          <w:sz w:val="22"/>
          <w:szCs w:val="22"/>
        </w:rPr>
      </w:pPr>
      <w:r w:rsidRPr="00BB5E25">
        <w:rPr>
          <w:rFonts w:ascii="Arial Narrow" w:hAnsi="Arial Narrow" w:cs="Calibri"/>
          <w:color w:val="000000" w:themeColor="text1"/>
          <w:sz w:val="22"/>
          <w:szCs w:val="22"/>
        </w:rPr>
        <w:t xml:space="preserve">wdrożenie </w:t>
      </w:r>
      <w:r w:rsidR="00D173B4" w:rsidRPr="00BB5E25">
        <w:rPr>
          <w:rFonts w:ascii="Arial Narrow" w:hAnsi="Arial Narrow" w:cs="Calibri"/>
          <w:color w:val="000000" w:themeColor="text1"/>
          <w:sz w:val="22"/>
          <w:szCs w:val="22"/>
        </w:rPr>
        <w:t>działań wynikających z przeprowadzonych przez Odbiorcę audytów</w:t>
      </w:r>
      <w:r w:rsidR="009E0A94" w:rsidRPr="00BB5E25">
        <w:rPr>
          <w:rFonts w:ascii="Arial Narrow" w:hAnsi="Arial Narrow" w:cs="Calibri"/>
          <w:color w:val="000000" w:themeColor="text1"/>
          <w:sz w:val="22"/>
          <w:szCs w:val="22"/>
        </w:rPr>
        <w:t xml:space="preserve"> u Producenta</w:t>
      </w:r>
      <w:r w:rsidR="007F2D96">
        <w:rPr>
          <w:rFonts w:ascii="Arial Narrow" w:hAnsi="Arial Narrow" w:cs="Calibri"/>
          <w:color w:val="FF0000"/>
          <w:sz w:val="22"/>
          <w:szCs w:val="22"/>
        </w:rPr>
        <w:t xml:space="preserve"> </w:t>
      </w:r>
      <w:r w:rsidR="007F2D96" w:rsidRPr="00BB5E25">
        <w:rPr>
          <w:rFonts w:ascii="Arial Narrow" w:hAnsi="Arial Narrow" w:cs="Calibri"/>
          <w:color w:val="4C94D8" w:themeColor="text2" w:themeTint="80"/>
          <w:sz w:val="22"/>
          <w:szCs w:val="22"/>
        </w:rPr>
        <w:t>na warunkach oraz w terminach określonych w odrębnym trójstronnym porozumieniu (Odbiorca – Producent – Sprzedawca)</w:t>
      </w:r>
      <w:r w:rsidR="00D173B4" w:rsidRPr="00BB5E25">
        <w:rPr>
          <w:rFonts w:ascii="Arial Narrow" w:hAnsi="Arial Narrow" w:cs="Calibri"/>
          <w:color w:val="4C94D8" w:themeColor="text2" w:themeTint="80"/>
          <w:sz w:val="22"/>
          <w:szCs w:val="22"/>
        </w:rPr>
        <w:t>.</w:t>
      </w:r>
    </w:p>
    <w:p w14:paraId="184BFB68" w14:textId="107CFC32" w:rsidR="00EB70F0" w:rsidRPr="00EB70F0" w:rsidRDefault="00EB70F0" w:rsidP="00A0673E">
      <w:pPr>
        <w:pStyle w:val="Akapitzlist"/>
        <w:numPr>
          <w:ilvl w:val="0"/>
          <w:numId w:val="6"/>
        </w:numPr>
        <w:spacing w:line="276" w:lineRule="auto"/>
        <w:jc w:val="both"/>
        <w:rPr>
          <w:rFonts w:ascii="Arial Narrow" w:hAnsi="Arial Narrow" w:cs="Calibri"/>
          <w:color w:val="0F9ED5" w:themeColor="accent4"/>
          <w:sz w:val="22"/>
          <w:szCs w:val="22"/>
        </w:rPr>
      </w:pPr>
      <w:r w:rsidRPr="00EB70F0">
        <w:rPr>
          <w:rFonts w:ascii="Arial Narrow" w:hAnsi="Arial Narrow" w:cs="Calibri"/>
          <w:color w:val="0F9ED5" w:themeColor="accent4"/>
          <w:sz w:val="22"/>
          <w:szCs w:val="22"/>
        </w:rPr>
        <w:t xml:space="preserve">oznaczenie opakowań wysyłkowych numerem danego artykułu, </w:t>
      </w:r>
      <w:r>
        <w:rPr>
          <w:rFonts w:ascii="Arial Narrow" w:hAnsi="Arial Narrow" w:cs="Calibri"/>
          <w:color w:val="0F9ED5" w:themeColor="accent4"/>
          <w:sz w:val="22"/>
          <w:szCs w:val="22"/>
        </w:rPr>
        <w:t xml:space="preserve">numerem danej </w:t>
      </w:r>
      <w:r w:rsidRPr="00EB70F0">
        <w:rPr>
          <w:rFonts w:ascii="Arial Narrow" w:hAnsi="Arial Narrow" w:cs="Calibri"/>
          <w:color w:val="0F9ED5" w:themeColor="accent4"/>
          <w:sz w:val="22"/>
          <w:szCs w:val="22"/>
        </w:rPr>
        <w:t xml:space="preserve">partii </w:t>
      </w:r>
      <w:r>
        <w:rPr>
          <w:rFonts w:ascii="Arial Narrow" w:hAnsi="Arial Narrow" w:cs="Calibri"/>
          <w:color w:val="0F9ED5" w:themeColor="accent4"/>
          <w:sz w:val="22"/>
          <w:szCs w:val="22"/>
        </w:rPr>
        <w:t xml:space="preserve">produkcyjnej </w:t>
      </w:r>
      <w:r w:rsidRPr="00EB70F0">
        <w:rPr>
          <w:rFonts w:ascii="Arial Narrow" w:hAnsi="Arial Narrow" w:cs="Calibri"/>
          <w:color w:val="0F9ED5" w:themeColor="accent4"/>
          <w:sz w:val="22"/>
          <w:szCs w:val="22"/>
        </w:rPr>
        <w:t>oraz</w:t>
      </w:r>
      <w:r w:rsidR="00AB3DBB">
        <w:rPr>
          <w:rFonts w:ascii="Arial Narrow" w:hAnsi="Arial Narrow" w:cs="Calibri"/>
          <w:color w:val="0F9ED5" w:themeColor="accent4"/>
          <w:sz w:val="22"/>
          <w:szCs w:val="22"/>
        </w:rPr>
        <w:t xml:space="preserve"> </w:t>
      </w:r>
      <w:r w:rsidRPr="00EB70F0">
        <w:rPr>
          <w:rFonts w:ascii="Arial Narrow" w:hAnsi="Arial Narrow" w:cs="Calibri"/>
          <w:color w:val="0F9ED5" w:themeColor="accent4"/>
          <w:sz w:val="22"/>
          <w:szCs w:val="22"/>
        </w:rPr>
        <w:t>ilości etykiet</w:t>
      </w:r>
      <w:r w:rsidR="00AB3DBB">
        <w:rPr>
          <w:rFonts w:ascii="Arial Narrow" w:hAnsi="Arial Narrow" w:cs="Calibri"/>
          <w:color w:val="0F9ED5" w:themeColor="accent4"/>
          <w:sz w:val="22"/>
          <w:szCs w:val="22"/>
        </w:rPr>
        <w:t xml:space="preserve">, które zostały </w:t>
      </w:r>
      <w:r w:rsidRPr="00EB70F0">
        <w:rPr>
          <w:rFonts w:ascii="Arial Narrow" w:hAnsi="Arial Narrow" w:cs="Calibri"/>
          <w:color w:val="0F9ED5" w:themeColor="accent4"/>
          <w:sz w:val="22"/>
          <w:szCs w:val="22"/>
        </w:rPr>
        <w:t>spakowan</w:t>
      </w:r>
      <w:r w:rsidR="00AB3DBB">
        <w:rPr>
          <w:rFonts w:ascii="Arial Narrow" w:hAnsi="Arial Narrow" w:cs="Calibri"/>
          <w:color w:val="0F9ED5" w:themeColor="accent4"/>
          <w:sz w:val="22"/>
          <w:szCs w:val="22"/>
        </w:rPr>
        <w:t>e</w:t>
      </w:r>
      <w:r w:rsidRPr="00EB70F0">
        <w:rPr>
          <w:rFonts w:ascii="Arial Narrow" w:hAnsi="Arial Narrow" w:cs="Calibri"/>
          <w:color w:val="0F9ED5" w:themeColor="accent4"/>
          <w:sz w:val="22"/>
          <w:szCs w:val="22"/>
        </w:rPr>
        <w:t xml:space="preserve"> w opakowanie zbiorcze</w:t>
      </w:r>
      <w:r w:rsidR="00AB3DBB">
        <w:rPr>
          <w:rFonts w:ascii="Arial Narrow" w:hAnsi="Arial Narrow" w:cs="Calibri"/>
          <w:color w:val="0F9ED5" w:themeColor="accent4"/>
          <w:sz w:val="22"/>
          <w:szCs w:val="22"/>
        </w:rPr>
        <w:t xml:space="preserve"> (karton)</w:t>
      </w:r>
      <w:r w:rsidRPr="00EB70F0">
        <w:rPr>
          <w:rFonts w:ascii="Arial Narrow" w:hAnsi="Arial Narrow" w:cs="Calibri"/>
          <w:color w:val="0F9ED5" w:themeColor="accent4"/>
          <w:sz w:val="22"/>
          <w:szCs w:val="22"/>
        </w:rPr>
        <w:t>,</w:t>
      </w:r>
    </w:p>
    <w:p w14:paraId="3CB4248D" w14:textId="77777777" w:rsidR="00D33B5D" w:rsidRPr="00EF1961" w:rsidRDefault="00D33B5D" w:rsidP="00A0673E">
      <w:pPr>
        <w:spacing w:line="276" w:lineRule="auto"/>
        <w:ind w:left="720"/>
        <w:jc w:val="both"/>
        <w:rPr>
          <w:rFonts w:ascii="Arial Narrow" w:hAnsi="Arial Narrow" w:cs="Calibri"/>
          <w:sz w:val="22"/>
          <w:szCs w:val="22"/>
        </w:rPr>
      </w:pPr>
    </w:p>
    <w:p w14:paraId="65EAFD9A" w14:textId="77777777" w:rsidR="00D33B5D" w:rsidRPr="00EF1961" w:rsidRDefault="00D33B5D" w:rsidP="00EF1961">
      <w:pPr>
        <w:spacing w:line="276" w:lineRule="auto"/>
        <w:jc w:val="center"/>
        <w:rPr>
          <w:rFonts w:ascii="Arial Narrow" w:hAnsi="Arial Narrow" w:cs="Calibri"/>
          <w:b/>
          <w:bCs/>
          <w:sz w:val="22"/>
          <w:szCs w:val="22"/>
        </w:rPr>
      </w:pPr>
      <w:r w:rsidRPr="00EF1961">
        <w:rPr>
          <w:rFonts w:ascii="Arial Narrow" w:hAnsi="Arial Narrow" w:cs="Calibri"/>
          <w:b/>
          <w:bCs/>
          <w:sz w:val="22"/>
          <w:szCs w:val="22"/>
        </w:rPr>
        <w:t>§ 2</w:t>
      </w:r>
    </w:p>
    <w:p w14:paraId="030FE89F" w14:textId="77777777" w:rsidR="00D33B5D" w:rsidRPr="00EF1961" w:rsidRDefault="00D33B5D" w:rsidP="00A0673E">
      <w:pPr>
        <w:spacing w:line="276" w:lineRule="auto"/>
        <w:jc w:val="both"/>
        <w:rPr>
          <w:rFonts w:ascii="Arial Narrow" w:hAnsi="Arial Narrow" w:cs="Calibri"/>
          <w:b/>
          <w:bCs/>
          <w:sz w:val="22"/>
          <w:szCs w:val="22"/>
        </w:rPr>
      </w:pPr>
    </w:p>
    <w:p w14:paraId="145BCFEA"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Celem zapewnienia odpowiedniej jakości etykiet Odbiorca jest zobowiązany do przekazania Sprzedawcy, danych niezbędnych do przygotowania oferty i opracowania projektu etykiety poprzez określenie:</w:t>
      </w:r>
    </w:p>
    <w:p w14:paraId="214407AC"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kształtu oraz surowca, z którego są wykonane opakowania, na które dokonywana będzie aplikacja etykiet, </w:t>
      </w:r>
    </w:p>
    <w:p w14:paraId="49E71CC9"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sposób aplikacji (ręczna, mechaniczna), </w:t>
      </w:r>
    </w:p>
    <w:p w14:paraId="424839EA" w14:textId="77777777" w:rsidR="00D33B5D" w:rsidRPr="00EF1961" w:rsidRDefault="00D33B5D" w:rsidP="00A0673E">
      <w:pPr>
        <w:pStyle w:val="Akapitzlist"/>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środowiska w jakim następować będzie aplikacja etykiet na opakowanie produktu (temperatura, wilgotność, nasłonecznienie), </w:t>
      </w:r>
    </w:p>
    <w:p w14:paraId="67E29940"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warunków przechowywania oraz transportu opakowań po ich oznakowaniu etykietami </w:t>
      </w:r>
    </w:p>
    <w:p w14:paraId="7B1E24E2" w14:textId="77777777" w:rsidR="00D33B5D" w:rsidRPr="00EF1961" w:rsidRDefault="00D33B5D" w:rsidP="00A0673E">
      <w:pPr>
        <w:pStyle w:val="Akapitzlist"/>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Jeżeli zapytanie ofertowe Odbiorcy dotyczy etykiet, które mają zostać zadrukowane lub wstępnie zadrukowywane przez Producenta już na etapie ich wytwarzania, co może wymagać wytworzenia lub też przetworzenia przez Producenta projektu graficznego DTP takiej etykiety, Odbiorca, oprócz danych o których mowa w ust. 2 powyżej, ma obowiązek dostarczyć Sprzedawcy wszelkie posiadane przez siebie materiały graficzne niezbędne do przygotowania projektu takiej etykiety (m.in. projekt etykiety, stosowane logotypy, oznaczenie użytych kolorów  wg. PANTONE lub CMYK). </w:t>
      </w:r>
    </w:p>
    <w:p w14:paraId="4E79DCE0"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W przypadku składania kolejnych zamówień na etykiety Odbiorca określa informacje, o których mowa w ust. 1 – 2 powyżej tylko wówczas, gdy którekolwiek z tych informacji w stosunku do danego rodzaju etykiety uległy zmianie. </w:t>
      </w:r>
    </w:p>
    <w:p w14:paraId="341B5112" w14:textId="1713F38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Odbiorca jest zobowiązany do posługiwania się przy składaniu każdego zamówienia, celem identyfikacji </w:t>
      </w:r>
      <w:r w:rsidR="00E82642" w:rsidRPr="00EF1961">
        <w:rPr>
          <w:rFonts w:ascii="Arial Narrow" w:hAnsi="Arial Narrow" w:cs="Calibri"/>
          <w:sz w:val="22"/>
          <w:szCs w:val="22"/>
        </w:rPr>
        <w:t>etykiety,</w:t>
      </w:r>
      <w:r w:rsidRPr="00EF1961">
        <w:rPr>
          <w:rFonts w:ascii="Arial Narrow" w:hAnsi="Arial Narrow" w:cs="Calibri"/>
          <w:sz w:val="22"/>
          <w:szCs w:val="22"/>
        </w:rPr>
        <w:t xml:space="preserve"> której składane zamówienie dotyczy, numerem identyfikacyjnym (ID) etykiety, wskazanym przez Producenta na projekcie etykiety.</w:t>
      </w:r>
    </w:p>
    <w:p w14:paraId="1701F543"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color w:val="000000"/>
          <w:sz w:val="22"/>
          <w:szCs w:val="22"/>
        </w:rPr>
        <w:t xml:space="preserve">Składając zapytanie ofertowe Odbiorca jednocześnie oświadcza, że jest podmiotem uprawnionym do </w:t>
      </w:r>
      <w:r w:rsidRPr="00EF1961">
        <w:rPr>
          <w:rFonts w:ascii="Arial Narrow" w:hAnsi="Arial Narrow" w:cs="Calibri"/>
          <w:color w:val="000000"/>
          <w:sz w:val="22"/>
          <w:szCs w:val="22"/>
        </w:rPr>
        <w:lastRenderedPageBreak/>
        <w:t>wykonywania autorskich praw majątkowych względem wszelkich materiałów, logotypów lub projektów jakie wraz ze złożonym zapytaniem ofertowym, a następnie zamówieniem przekazał Sprzedawcy oraz Producentowi, oraz  że z chwilą złożenia zapytania ofertowego lub zamówienia udziela Sprzedawcy i Producentowi upoważnienia do korzystania z nich na polach eksploatacji niezbędnych do wykonania przedmiotu zamówienia, w szczególności do ich wprowadzania do pamięci komputera, zwielokrotniania dowolną techniką i umieszczania na przedmiocie zamówienia. Jednocześnie strony postanawiają, że  gdyby Odbiorca nie był upoważniony do rozporządzania określonymi w zdaniu poprzedzającym prawami autorskimi do przekazanych Sprzedawcy lub Producentowi materiałów, logotypów lub projektów, lub gdyby ich użycie przez Sprzedawcę lub Producenta stanowiło czyn nieuczciwej konkurencji, Odbiorca jest zobowiązany do zwolnienia zarówno Sprzedawcy, jak też Producenta z wszelkich wynikłych stąd roszczeń osób trzecich, jak też do naprawienia każdej szkody, jaką którykolwiek z tych podmiotów (Sprzedawca/Producent) poniesie wskutek działania osób uprawnionych, w tym do zwrotu poniesionych przez Sprzedawcę lub Producenta kosztów procesu lub też wartości wypłaconych takim osobom odszkodowań.</w:t>
      </w:r>
    </w:p>
    <w:p w14:paraId="412AB706" w14:textId="0C2D7A6B"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Zastrzeżenie, o którym mowa w ust. 5 powyżej, stosuje się odpowiednio do materiałów, logotypów lub projektów przesłanych przez Odbiorcę Sprzedawcy lub Producentowi zgodnie z ust. 3 powyżej, w celu przygotowania oferty lub kalkulacji, </w:t>
      </w:r>
      <w:r w:rsidR="00E82642" w:rsidRPr="00EF1961">
        <w:rPr>
          <w:rFonts w:ascii="Arial Narrow" w:hAnsi="Arial Narrow" w:cs="Calibri"/>
          <w:sz w:val="22"/>
          <w:szCs w:val="22"/>
        </w:rPr>
        <w:t>przyjmując,</w:t>
      </w:r>
      <w:r w:rsidRPr="00EF1961">
        <w:rPr>
          <w:rFonts w:ascii="Arial Narrow" w:hAnsi="Arial Narrow" w:cs="Calibri"/>
          <w:sz w:val="22"/>
          <w:szCs w:val="22"/>
        </w:rPr>
        <w:t xml:space="preserve"> że datą złożenia przez Odbiorcę oświadczenia w zakresie praw autorskich jest dzień otrzymania przez Sprzedawcę lub Producenta materiałów, logotypów lub projektów niezbędnych do przygotowania oferty lub kalkulacji na dostawę etykiet.</w:t>
      </w:r>
    </w:p>
    <w:p w14:paraId="1EBC370D" w14:textId="286A6C46"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Strony wskazuj</w:t>
      </w:r>
      <w:r w:rsidR="00E82642" w:rsidRPr="00EF1961">
        <w:rPr>
          <w:rFonts w:ascii="Arial Narrow" w:hAnsi="Arial Narrow" w:cs="Calibri"/>
          <w:sz w:val="22"/>
          <w:szCs w:val="22"/>
        </w:rPr>
        <w:t>ą</w:t>
      </w:r>
      <w:r w:rsidRPr="00EF1961">
        <w:rPr>
          <w:rFonts w:ascii="Arial Narrow" w:hAnsi="Arial Narrow" w:cs="Calibri"/>
          <w:sz w:val="22"/>
          <w:szCs w:val="22"/>
        </w:rPr>
        <w:t xml:space="preserve">, iż Odbiorca ponosi pełną odpowiedzialność za prawdziwość danych oraz wymagań dotyczących etykiet, które przekazał Sprzedawcy. W </w:t>
      </w:r>
      <w:r w:rsidR="006932B9" w:rsidRPr="00EF1961">
        <w:rPr>
          <w:rFonts w:ascii="Arial Narrow" w:hAnsi="Arial Narrow" w:cs="Calibri"/>
          <w:sz w:val="22"/>
          <w:szCs w:val="22"/>
        </w:rPr>
        <w:t>przypadku,</w:t>
      </w:r>
      <w:r w:rsidRPr="00EF1961">
        <w:rPr>
          <w:rFonts w:ascii="Arial Narrow" w:hAnsi="Arial Narrow" w:cs="Calibri"/>
          <w:sz w:val="22"/>
          <w:szCs w:val="22"/>
        </w:rPr>
        <w:t xml:space="preserve"> gdyby takie dane lub informacje okazały się być nierzetelne lub też nieprawdziwe, czego następstwem stałoby się wytworzenie przez Producenta etykiet wadliwych </w:t>
      </w:r>
      <w:r w:rsidR="00E82642" w:rsidRPr="00EF1961">
        <w:rPr>
          <w:rFonts w:ascii="Arial Narrow" w:hAnsi="Arial Narrow" w:cs="Calibri"/>
          <w:sz w:val="22"/>
          <w:szCs w:val="22"/>
        </w:rPr>
        <w:t>lub nieprzydatnych</w:t>
      </w:r>
      <w:r w:rsidRPr="00EF1961">
        <w:rPr>
          <w:rFonts w:ascii="Arial Narrow" w:hAnsi="Arial Narrow" w:cs="Calibri"/>
          <w:sz w:val="22"/>
          <w:szCs w:val="22"/>
        </w:rPr>
        <w:t xml:space="preserve"> do ich zamierzonego przez Odbiorcę użytku, wszelka odpowiedzialność Producenta względem Odbiorcy lub też Sprzedawcy za wytworzenie takich wadliwych lub niezgodnych etykiet zostaje wyłączona. </w:t>
      </w:r>
    </w:p>
    <w:p w14:paraId="3598A758" w14:textId="1C771564"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Strony ustalają, </w:t>
      </w:r>
      <w:r w:rsidR="00E82642" w:rsidRPr="00EF1961">
        <w:rPr>
          <w:rFonts w:ascii="Arial Narrow" w:hAnsi="Arial Narrow" w:cs="Calibri"/>
          <w:sz w:val="22"/>
          <w:szCs w:val="22"/>
        </w:rPr>
        <w:t>iż wskazane</w:t>
      </w:r>
      <w:r w:rsidRPr="00EF1961">
        <w:rPr>
          <w:rFonts w:ascii="Arial Narrow" w:hAnsi="Arial Narrow" w:cs="Calibri"/>
          <w:sz w:val="22"/>
          <w:szCs w:val="22"/>
        </w:rPr>
        <w:t xml:space="preserve"> w ust. 6 powyżej wyłączenie odpowiedzialności Producenta względem Odbiorcy za wady lub niezgodności etykiet odnosi się również do sytuacji, w której do wytworzenia przez Producenta etykiet wadliwych lub niezgodnych doszło wskutek zniekształcenia przez Sprzedawcę danych i informacji otrzymanych od Odbiorcy przy ich przekazaniu Producentowi. W takim przypadku, o ile powyższe okoliczności zostaną przez Producenta wykazane przy pomocy stosownych dowodów, w tym treści korespondencji prowadzonej ze Sprzedawcą, podmiotem względem którego Producent będzie dochodził ewentualnych roszczeń związanych z wystąpieniem takich wad lub niezgodności etykiet będzie wyłącznie Sprzedawca, na Odbiorca wyraża zgodę. </w:t>
      </w:r>
    </w:p>
    <w:p w14:paraId="3C58A898" w14:textId="1336B065" w:rsidR="00D33B5D"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Strony ustalają, iż celem zapewnienia należytej jakości wytworzonej etykiety, Odbiorca jest zobowiązany do przeprowadzenia testów aplikacji oraz użytkowania etykiet w swoim środowisku produkcyjnym, a po ich przeprowadzeniu przesłania Sprzedawcy akceptacji zaprojektowanej etykiety, w szczególności w zakresie wymagań surowcowych. </w:t>
      </w:r>
      <w:r w:rsidR="006932B9" w:rsidRPr="00EF1961">
        <w:rPr>
          <w:rFonts w:ascii="Arial Narrow" w:hAnsi="Arial Narrow" w:cs="Calibri"/>
          <w:sz w:val="22"/>
          <w:szCs w:val="22"/>
        </w:rPr>
        <w:t>Testy,</w:t>
      </w:r>
      <w:r w:rsidRPr="00EF1961">
        <w:rPr>
          <w:rFonts w:ascii="Arial Narrow" w:hAnsi="Arial Narrow" w:cs="Calibri"/>
          <w:sz w:val="22"/>
          <w:szCs w:val="22"/>
        </w:rPr>
        <w:t xml:space="preserve"> o których mowa w zdaniu poprzedzającym zostaną przeprowadzone przez Odbiorcę na partii próbnej etykiet, dostarczonych Odbiorcy przez Sprzedawcę.</w:t>
      </w:r>
    </w:p>
    <w:p w14:paraId="494A11D9" w14:textId="5D39FFCD" w:rsidR="00215C4C" w:rsidRPr="000E1579" w:rsidRDefault="00215C4C" w:rsidP="006E649A">
      <w:pPr>
        <w:numPr>
          <w:ilvl w:val="0"/>
          <w:numId w:val="9"/>
        </w:numPr>
        <w:spacing w:line="276" w:lineRule="auto"/>
        <w:ind w:left="300"/>
        <w:jc w:val="both"/>
        <w:rPr>
          <w:rFonts w:ascii="Arial Narrow" w:hAnsi="Arial Narrow" w:cstheme="minorHAnsi"/>
          <w:color w:val="0F9ED5" w:themeColor="accent4"/>
          <w:sz w:val="22"/>
          <w:szCs w:val="22"/>
        </w:rPr>
      </w:pPr>
      <w:r w:rsidRPr="000E1579">
        <w:rPr>
          <w:rFonts w:ascii="Arial Narrow" w:hAnsi="Arial Narrow" w:cstheme="minorHAnsi"/>
          <w:color w:val="0F9ED5" w:themeColor="accent4"/>
          <w:sz w:val="22"/>
          <w:szCs w:val="22"/>
        </w:rPr>
        <w:t xml:space="preserve">Jeżeli </w:t>
      </w:r>
      <w:r w:rsidR="006A58A1" w:rsidRPr="000E1579">
        <w:rPr>
          <w:rFonts w:ascii="Arial Narrow" w:hAnsi="Arial Narrow" w:cstheme="minorHAnsi"/>
          <w:color w:val="0F9ED5" w:themeColor="accent4"/>
          <w:sz w:val="22"/>
          <w:szCs w:val="22"/>
        </w:rPr>
        <w:t xml:space="preserve">Odbiorca </w:t>
      </w:r>
      <w:r w:rsidRPr="000E1579">
        <w:rPr>
          <w:rFonts w:ascii="Arial Narrow" w:hAnsi="Arial Narrow" w:cstheme="minorHAnsi"/>
          <w:color w:val="0F9ED5" w:themeColor="accent4"/>
          <w:sz w:val="22"/>
          <w:szCs w:val="22"/>
        </w:rPr>
        <w:t xml:space="preserve">po zbadaniu </w:t>
      </w:r>
      <w:r w:rsidR="006A58A1" w:rsidRPr="000E1579">
        <w:rPr>
          <w:rFonts w:ascii="Arial Narrow" w:hAnsi="Arial Narrow" w:cstheme="minorHAnsi"/>
          <w:color w:val="0F9ED5" w:themeColor="accent4"/>
          <w:sz w:val="22"/>
          <w:szCs w:val="22"/>
        </w:rPr>
        <w:t xml:space="preserve">przesyłki zawierającej dostarczone mu etykiety </w:t>
      </w:r>
      <w:r w:rsidRPr="000E1579">
        <w:rPr>
          <w:rFonts w:ascii="Arial Narrow" w:hAnsi="Arial Narrow" w:cstheme="minorHAnsi"/>
          <w:color w:val="0F9ED5" w:themeColor="accent4"/>
          <w:sz w:val="22"/>
          <w:szCs w:val="22"/>
        </w:rPr>
        <w:t xml:space="preserve">stwierdzi w ich zakresie niezgodności ilościowe, zobowiązany jest do niezwłocznego, nie później jednak niż terminie 2 dni roboczych od daty dokonania </w:t>
      </w:r>
      <w:r w:rsidR="006A58A1" w:rsidRPr="000E1579">
        <w:rPr>
          <w:rFonts w:ascii="Arial Narrow" w:hAnsi="Arial Narrow" w:cstheme="minorHAnsi"/>
          <w:color w:val="0F9ED5" w:themeColor="accent4"/>
          <w:sz w:val="22"/>
          <w:szCs w:val="22"/>
        </w:rPr>
        <w:t xml:space="preserve">ich </w:t>
      </w:r>
      <w:r w:rsidRPr="000E1579">
        <w:rPr>
          <w:rFonts w:ascii="Arial Narrow" w:hAnsi="Arial Narrow" w:cstheme="minorHAnsi"/>
          <w:color w:val="0F9ED5" w:themeColor="accent4"/>
          <w:sz w:val="22"/>
          <w:szCs w:val="22"/>
        </w:rPr>
        <w:t xml:space="preserve">odbioru, pisemnego poinformowania o tym Sprzedającego, za pośrednictwem poczty elektronicznej w celu uzgodnienia dalszego toku postępowania, z zastrzeżeniem, że Sprzedający będzie miał </w:t>
      </w:r>
      <w:r w:rsidR="00585D8E">
        <w:rPr>
          <w:rFonts w:ascii="Arial Narrow" w:hAnsi="Arial Narrow" w:cstheme="minorHAnsi"/>
          <w:color w:val="0F9ED5" w:themeColor="accent4"/>
          <w:sz w:val="22"/>
          <w:szCs w:val="22"/>
        </w:rPr>
        <w:t xml:space="preserve">do </w:t>
      </w:r>
      <w:r w:rsidR="000E1579" w:rsidRPr="000E1579">
        <w:rPr>
          <w:rFonts w:ascii="Arial Narrow" w:hAnsi="Arial Narrow" w:cstheme="minorHAnsi"/>
          <w:color w:val="0F9ED5" w:themeColor="accent4"/>
          <w:sz w:val="22"/>
          <w:szCs w:val="22"/>
        </w:rPr>
        <w:t xml:space="preserve">5 dni roboczych </w:t>
      </w:r>
      <w:r w:rsidRPr="000E1579">
        <w:rPr>
          <w:rFonts w:ascii="Arial Narrow" w:hAnsi="Arial Narrow" w:cstheme="minorHAnsi"/>
          <w:color w:val="0F9ED5" w:themeColor="accent4"/>
          <w:sz w:val="22"/>
          <w:szCs w:val="22"/>
        </w:rPr>
        <w:t xml:space="preserve">od otrzymania pisemnej reklamacji ilościowej </w:t>
      </w:r>
      <w:r w:rsidR="000E1579" w:rsidRPr="000E1579">
        <w:rPr>
          <w:rFonts w:ascii="Arial Narrow" w:hAnsi="Arial Narrow" w:cstheme="minorHAnsi"/>
          <w:color w:val="0F9ED5" w:themeColor="accent4"/>
          <w:sz w:val="22"/>
          <w:szCs w:val="22"/>
        </w:rPr>
        <w:t xml:space="preserve">Sprzedawcy </w:t>
      </w:r>
      <w:r w:rsidRPr="000E1579">
        <w:rPr>
          <w:rFonts w:ascii="Arial Narrow" w:hAnsi="Arial Narrow" w:cstheme="minorHAnsi"/>
          <w:color w:val="0F9ED5" w:themeColor="accent4"/>
          <w:sz w:val="22"/>
          <w:szCs w:val="22"/>
        </w:rPr>
        <w:t xml:space="preserve">na ustosunkowanie się do jej treści. </w:t>
      </w:r>
      <w:r w:rsidR="000E1579" w:rsidRPr="000E1579">
        <w:rPr>
          <w:rFonts w:ascii="Arial Narrow" w:hAnsi="Arial Narrow" w:cstheme="minorHAnsi"/>
          <w:color w:val="0F9ED5" w:themeColor="accent4"/>
          <w:sz w:val="22"/>
          <w:szCs w:val="22"/>
        </w:rPr>
        <w:t xml:space="preserve">Strony ustalają, iż </w:t>
      </w:r>
      <w:r w:rsidR="000E1579">
        <w:rPr>
          <w:rFonts w:ascii="Arial Narrow" w:hAnsi="Arial Narrow" w:cstheme="minorHAnsi"/>
          <w:color w:val="0F9ED5" w:themeColor="accent4"/>
          <w:sz w:val="22"/>
          <w:szCs w:val="22"/>
        </w:rPr>
        <w:t>o</w:t>
      </w:r>
      <w:r w:rsidRPr="000E1579">
        <w:rPr>
          <w:rFonts w:ascii="Arial Narrow" w:hAnsi="Arial Narrow" w:cstheme="minorHAnsi"/>
          <w:color w:val="0F9ED5" w:themeColor="accent4"/>
          <w:sz w:val="22"/>
          <w:szCs w:val="22"/>
        </w:rPr>
        <w:t>dpowiedzialność Sprzedającego z tytułu rękojmi, przy uznanych reklamacjach ilościowych</w:t>
      </w:r>
      <w:r w:rsidR="000E1579">
        <w:rPr>
          <w:rFonts w:ascii="Arial Narrow" w:hAnsi="Arial Narrow" w:cstheme="minorHAnsi"/>
          <w:color w:val="0F9ED5" w:themeColor="accent4"/>
          <w:sz w:val="22"/>
          <w:szCs w:val="22"/>
        </w:rPr>
        <w:t xml:space="preserve"> etykiet </w:t>
      </w:r>
      <w:r w:rsidRPr="000E1579">
        <w:rPr>
          <w:rFonts w:ascii="Arial Narrow" w:hAnsi="Arial Narrow" w:cstheme="minorHAnsi"/>
          <w:color w:val="0F9ED5" w:themeColor="accent4"/>
          <w:sz w:val="22"/>
          <w:szCs w:val="22"/>
        </w:rPr>
        <w:t>ogranicza się do:</w:t>
      </w:r>
    </w:p>
    <w:p w14:paraId="214F7FE1" w14:textId="4889A76F" w:rsidR="00215C4C" w:rsidRPr="00215C4C" w:rsidRDefault="00215C4C" w:rsidP="000E1579">
      <w:pPr>
        <w:numPr>
          <w:ilvl w:val="0"/>
          <w:numId w:val="11"/>
        </w:numPr>
        <w:spacing w:line="276" w:lineRule="auto"/>
        <w:jc w:val="both"/>
        <w:rPr>
          <w:rFonts w:ascii="Arial Narrow" w:hAnsi="Arial Narrow" w:cstheme="minorHAnsi"/>
          <w:color w:val="0F9ED5" w:themeColor="accent4"/>
          <w:sz w:val="22"/>
          <w:szCs w:val="22"/>
        </w:rPr>
      </w:pPr>
      <w:r w:rsidRPr="00215C4C">
        <w:rPr>
          <w:rFonts w:ascii="Arial Narrow" w:hAnsi="Arial Narrow" w:cstheme="minorHAnsi"/>
          <w:color w:val="0F9ED5" w:themeColor="accent4"/>
          <w:sz w:val="22"/>
          <w:szCs w:val="22"/>
        </w:rPr>
        <w:t xml:space="preserve">dostarczenia </w:t>
      </w:r>
      <w:r w:rsidR="000E1579">
        <w:rPr>
          <w:rFonts w:ascii="Arial Narrow" w:hAnsi="Arial Narrow" w:cstheme="minorHAnsi"/>
          <w:color w:val="0F9ED5" w:themeColor="accent4"/>
          <w:sz w:val="22"/>
          <w:szCs w:val="22"/>
        </w:rPr>
        <w:t xml:space="preserve">Odbiorcy </w:t>
      </w:r>
      <w:r w:rsidRPr="00215C4C">
        <w:rPr>
          <w:rFonts w:ascii="Arial Narrow" w:hAnsi="Arial Narrow" w:cstheme="minorHAnsi"/>
          <w:color w:val="0F9ED5" w:themeColor="accent4"/>
          <w:sz w:val="22"/>
          <w:szCs w:val="22"/>
        </w:rPr>
        <w:t>brakującej ilości</w:t>
      </w:r>
      <w:r w:rsidR="000E1579">
        <w:rPr>
          <w:rFonts w:ascii="Arial Narrow" w:hAnsi="Arial Narrow" w:cstheme="minorHAnsi"/>
          <w:color w:val="0F9ED5" w:themeColor="accent4"/>
          <w:sz w:val="22"/>
          <w:szCs w:val="22"/>
        </w:rPr>
        <w:t xml:space="preserve"> etykiet </w:t>
      </w:r>
      <w:r w:rsidRPr="00215C4C">
        <w:rPr>
          <w:rFonts w:ascii="Arial Narrow" w:hAnsi="Arial Narrow" w:cstheme="minorHAnsi"/>
          <w:color w:val="0F9ED5" w:themeColor="accent4"/>
          <w:sz w:val="22"/>
          <w:szCs w:val="22"/>
        </w:rPr>
        <w:t xml:space="preserve">w uzgodnionym przez strony terminie albo </w:t>
      </w:r>
      <w:r w:rsidR="000E1579">
        <w:rPr>
          <w:rFonts w:ascii="Arial Narrow" w:hAnsi="Arial Narrow" w:cstheme="minorHAnsi"/>
          <w:color w:val="0F9ED5" w:themeColor="accent4"/>
          <w:sz w:val="22"/>
          <w:szCs w:val="22"/>
        </w:rPr>
        <w:t xml:space="preserve">do </w:t>
      </w:r>
      <w:r w:rsidRPr="00215C4C">
        <w:rPr>
          <w:rFonts w:ascii="Arial Narrow" w:hAnsi="Arial Narrow" w:cstheme="minorHAnsi"/>
          <w:color w:val="0F9ED5" w:themeColor="accent4"/>
          <w:sz w:val="22"/>
          <w:szCs w:val="22"/>
        </w:rPr>
        <w:t xml:space="preserve">obniżenia ceny sprzedaży </w:t>
      </w:r>
      <w:r w:rsidR="000E1579">
        <w:rPr>
          <w:rFonts w:ascii="Arial Narrow" w:hAnsi="Arial Narrow" w:cstheme="minorHAnsi"/>
          <w:color w:val="0F9ED5" w:themeColor="accent4"/>
          <w:sz w:val="22"/>
          <w:szCs w:val="22"/>
        </w:rPr>
        <w:t xml:space="preserve">etykiet </w:t>
      </w:r>
      <w:r w:rsidRPr="00215C4C">
        <w:rPr>
          <w:rFonts w:ascii="Arial Narrow" w:hAnsi="Arial Narrow" w:cstheme="minorHAnsi"/>
          <w:color w:val="0F9ED5" w:themeColor="accent4"/>
          <w:sz w:val="22"/>
          <w:szCs w:val="22"/>
        </w:rPr>
        <w:t xml:space="preserve">o wartość brakujących </w:t>
      </w:r>
      <w:r w:rsidR="00585D8E">
        <w:rPr>
          <w:rFonts w:ascii="Arial Narrow" w:hAnsi="Arial Narrow" w:cstheme="minorHAnsi"/>
          <w:color w:val="0F9ED5" w:themeColor="accent4"/>
          <w:sz w:val="22"/>
          <w:szCs w:val="22"/>
        </w:rPr>
        <w:t xml:space="preserve">etykiet </w:t>
      </w:r>
      <w:r w:rsidRPr="00215C4C">
        <w:rPr>
          <w:rFonts w:ascii="Arial Narrow" w:hAnsi="Arial Narrow" w:cstheme="minorHAnsi"/>
          <w:color w:val="0F9ED5" w:themeColor="accent4"/>
          <w:sz w:val="22"/>
          <w:szCs w:val="22"/>
        </w:rPr>
        <w:t xml:space="preserve">i wystawienia w związku z tym </w:t>
      </w:r>
      <w:r w:rsidR="00585D8E">
        <w:rPr>
          <w:rFonts w:ascii="Arial Narrow" w:hAnsi="Arial Narrow" w:cstheme="minorHAnsi"/>
          <w:color w:val="0F9ED5" w:themeColor="accent4"/>
          <w:sz w:val="22"/>
          <w:szCs w:val="22"/>
        </w:rPr>
        <w:t xml:space="preserve">Odbiorcy </w:t>
      </w:r>
      <w:r w:rsidRPr="00215C4C">
        <w:rPr>
          <w:rFonts w:ascii="Arial Narrow" w:hAnsi="Arial Narrow" w:cstheme="minorHAnsi"/>
          <w:color w:val="0F9ED5" w:themeColor="accent4"/>
          <w:sz w:val="22"/>
          <w:szCs w:val="22"/>
        </w:rPr>
        <w:t xml:space="preserve">odpowiedniej faktury korygującej – w przypadku gdy ilość dostarczonych </w:t>
      </w:r>
      <w:r w:rsidR="00585D8E">
        <w:rPr>
          <w:rFonts w:ascii="Arial Narrow" w:hAnsi="Arial Narrow" w:cstheme="minorHAnsi"/>
          <w:color w:val="0F9ED5" w:themeColor="accent4"/>
          <w:sz w:val="22"/>
          <w:szCs w:val="22"/>
        </w:rPr>
        <w:t xml:space="preserve">etykiet </w:t>
      </w:r>
      <w:r w:rsidRPr="00215C4C">
        <w:rPr>
          <w:rFonts w:ascii="Arial Narrow" w:hAnsi="Arial Narrow" w:cstheme="minorHAnsi"/>
          <w:color w:val="0F9ED5" w:themeColor="accent4"/>
          <w:sz w:val="22"/>
          <w:szCs w:val="22"/>
        </w:rPr>
        <w:t>będzie mniejsza niż wymagana,</w:t>
      </w:r>
    </w:p>
    <w:p w14:paraId="7BC1BA74" w14:textId="092BC676" w:rsidR="00215C4C" w:rsidRPr="00215C4C" w:rsidRDefault="00215C4C" w:rsidP="000E1579">
      <w:pPr>
        <w:numPr>
          <w:ilvl w:val="0"/>
          <w:numId w:val="11"/>
        </w:numPr>
        <w:spacing w:line="276" w:lineRule="auto"/>
        <w:jc w:val="both"/>
        <w:rPr>
          <w:rFonts w:ascii="Arial Narrow" w:hAnsi="Arial Narrow" w:cstheme="minorHAnsi"/>
          <w:color w:val="0F9ED5" w:themeColor="accent4"/>
          <w:sz w:val="22"/>
          <w:szCs w:val="22"/>
        </w:rPr>
      </w:pPr>
      <w:r w:rsidRPr="00215C4C">
        <w:rPr>
          <w:rFonts w:ascii="Arial Narrow" w:hAnsi="Arial Narrow" w:cstheme="minorHAnsi"/>
          <w:color w:val="0F9ED5" w:themeColor="accent4"/>
          <w:sz w:val="22"/>
          <w:szCs w:val="22"/>
        </w:rPr>
        <w:t xml:space="preserve">odbioru od </w:t>
      </w:r>
      <w:r w:rsidR="00585D8E">
        <w:rPr>
          <w:rFonts w:ascii="Arial Narrow" w:hAnsi="Arial Narrow" w:cstheme="minorHAnsi"/>
          <w:color w:val="0F9ED5" w:themeColor="accent4"/>
          <w:sz w:val="22"/>
          <w:szCs w:val="22"/>
        </w:rPr>
        <w:t xml:space="preserve">Odbiorcy </w:t>
      </w:r>
      <w:r w:rsidRPr="00215C4C">
        <w:rPr>
          <w:rFonts w:ascii="Arial Narrow" w:hAnsi="Arial Narrow" w:cstheme="minorHAnsi"/>
          <w:color w:val="0F9ED5" w:themeColor="accent4"/>
          <w:sz w:val="22"/>
          <w:szCs w:val="22"/>
        </w:rPr>
        <w:t xml:space="preserve">nadwyżki </w:t>
      </w:r>
      <w:r w:rsidR="00585D8E">
        <w:rPr>
          <w:rFonts w:ascii="Arial Narrow" w:hAnsi="Arial Narrow" w:cstheme="minorHAnsi"/>
          <w:color w:val="0F9ED5" w:themeColor="accent4"/>
          <w:sz w:val="22"/>
          <w:szCs w:val="22"/>
        </w:rPr>
        <w:t xml:space="preserve">etykiet </w:t>
      </w:r>
      <w:r w:rsidRPr="00215C4C">
        <w:rPr>
          <w:rFonts w:ascii="Arial Narrow" w:hAnsi="Arial Narrow" w:cstheme="minorHAnsi"/>
          <w:color w:val="0F9ED5" w:themeColor="accent4"/>
          <w:sz w:val="22"/>
          <w:szCs w:val="22"/>
        </w:rPr>
        <w:t xml:space="preserve">w terminie </w:t>
      </w:r>
      <w:r w:rsidR="00585D8E">
        <w:rPr>
          <w:rFonts w:ascii="Arial Narrow" w:hAnsi="Arial Narrow" w:cstheme="minorHAnsi"/>
          <w:color w:val="0F9ED5" w:themeColor="accent4"/>
          <w:sz w:val="22"/>
          <w:szCs w:val="22"/>
        </w:rPr>
        <w:t xml:space="preserve">do </w:t>
      </w:r>
      <w:r w:rsidRPr="00215C4C">
        <w:rPr>
          <w:rFonts w:ascii="Arial Narrow" w:hAnsi="Arial Narrow" w:cstheme="minorHAnsi"/>
          <w:color w:val="0F9ED5" w:themeColor="accent4"/>
          <w:sz w:val="22"/>
          <w:szCs w:val="22"/>
        </w:rPr>
        <w:t xml:space="preserve">7 dni roboczych od daty uznania reklamacji – w przypadku gdy ilość dostarczonych </w:t>
      </w:r>
      <w:r w:rsidR="00585D8E">
        <w:rPr>
          <w:rFonts w:ascii="Arial Narrow" w:hAnsi="Arial Narrow" w:cstheme="minorHAnsi"/>
          <w:color w:val="0F9ED5" w:themeColor="accent4"/>
          <w:sz w:val="22"/>
          <w:szCs w:val="22"/>
        </w:rPr>
        <w:t xml:space="preserve">etykiet </w:t>
      </w:r>
      <w:r w:rsidRPr="00215C4C">
        <w:rPr>
          <w:rFonts w:ascii="Arial Narrow" w:hAnsi="Arial Narrow" w:cstheme="minorHAnsi"/>
          <w:color w:val="0F9ED5" w:themeColor="accent4"/>
          <w:sz w:val="22"/>
          <w:szCs w:val="22"/>
        </w:rPr>
        <w:t>będzie większa niż wymagana.</w:t>
      </w:r>
    </w:p>
    <w:p w14:paraId="6439FC9E" w14:textId="77777777" w:rsidR="00585D8E" w:rsidRDefault="00585D8E" w:rsidP="00EF1961">
      <w:pPr>
        <w:spacing w:line="276" w:lineRule="auto"/>
        <w:jc w:val="center"/>
        <w:rPr>
          <w:rFonts w:ascii="Arial Narrow" w:hAnsi="Arial Narrow" w:cs="Calibri"/>
          <w:b/>
          <w:bCs/>
          <w:sz w:val="22"/>
          <w:szCs w:val="22"/>
        </w:rPr>
      </w:pPr>
    </w:p>
    <w:p w14:paraId="6F92EA38" w14:textId="7B5AC4BA" w:rsidR="00D33B5D" w:rsidRPr="00EF1961" w:rsidRDefault="00D33B5D" w:rsidP="00EF1961">
      <w:pPr>
        <w:spacing w:line="276" w:lineRule="auto"/>
        <w:jc w:val="center"/>
        <w:rPr>
          <w:rFonts w:ascii="Arial Narrow" w:hAnsi="Arial Narrow" w:cs="Calibri"/>
          <w:b/>
          <w:bCs/>
          <w:sz w:val="22"/>
          <w:szCs w:val="22"/>
        </w:rPr>
      </w:pPr>
      <w:r w:rsidRPr="00EF1961">
        <w:rPr>
          <w:rFonts w:ascii="Arial Narrow" w:hAnsi="Arial Narrow" w:cs="Calibri"/>
          <w:b/>
          <w:bCs/>
          <w:sz w:val="22"/>
          <w:szCs w:val="22"/>
        </w:rPr>
        <w:lastRenderedPageBreak/>
        <w:t>§ 3</w:t>
      </w:r>
    </w:p>
    <w:p w14:paraId="72306A97" w14:textId="77777777" w:rsidR="00D33B5D" w:rsidRPr="00EF1961" w:rsidRDefault="00D33B5D" w:rsidP="00A0673E">
      <w:pPr>
        <w:spacing w:line="276" w:lineRule="auto"/>
        <w:jc w:val="both"/>
        <w:rPr>
          <w:rFonts w:ascii="Arial Narrow" w:hAnsi="Arial Narrow" w:cs="Calibri"/>
          <w:b/>
          <w:bCs/>
          <w:sz w:val="22"/>
          <w:szCs w:val="22"/>
        </w:rPr>
      </w:pPr>
    </w:p>
    <w:p w14:paraId="4676139F" w14:textId="77777777" w:rsidR="00D33B5D" w:rsidRPr="00EF1961" w:rsidRDefault="00D33B5D" w:rsidP="00A0673E">
      <w:pPr>
        <w:pStyle w:val="Akapitzlist"/>
        <w:numPr>
          <w:ilvl w:val="0"/>
          <w:numId w:val="1"/>
        </w:numPr>
        <w:spacing w:line="276" w:lineRule="auto"/>
        <w:jc w:val="both"/>
        <w:rPr>
          <w:rFonts w:ascii="Arial Narrow" w:hAnsi="Arial Narrow" w:cs="Calibri"/>
          <w:sz w:val="22"/>
          <w:szCs w:val="22"/>
        </w:rPr>
      </w:pPr>
      <w:r w:rsidRPr="00EF1961">
        <w:rPr>
          <w:rFonts w:ascii="Arial Narrow" w:hAnsi="Arial Narrow" w:cs="Calibri"/>
          <w:bCs/>
          <w:sz w:val="22"/>
          <w:szCs w:val="22"/>
        </w:rPr>
        <w:t>Niniejsza umowa została zawarta w związku z prowadzeniem współpracy gospodarczej między Stronami.</w:t>
      </w:r>
    </w:p>
    <w:p w14:paraId="3ADBA2D6" w14:textId="77777777" w:rsidR="00D33B5D" w:rsidRPr="00EF1961" w:rsidRDefault="00D33B5D" w:rsidP="00A0673E">
      <w:pPr>
        <w:pStyle w:val="Akapitzlist"/>
        <w:numPr>
          <w:ilvl w:val="0"/>
          <w:numId w:val="1"/>
        </w:numPr>
        <w:spacing w:line="276" w:lineRule="auto"/>
        <w:jc w:val="both"/>
        <w:rPr>
          <w:rFonts w:ascii="Arial Narrow" w:hAnsi="Arial Narrow" w:cs="Calibri"/>
          <w:sz w:val="22"/>
          <w:szCs w:val="22"/>
        </w:rPr>
      </w:pPr>
      <w:r w:rsidRPr="00EF1961">
        <w:rPr>
          <w:rFonts w:ascii="Arial Narrow" w:hAnsi="Arial Narrow" w:cs="Calibri"/>
          <w:bCs/>
          <w:sz w:val="22"/>
          <w:szCs w:val="22"/>
        </w:rPr>
        <w:t xml:space="preserve">Umowa została sporządzona w 3 (trzech) jednobrzmiących egzemplarzach, po jednym dla każdej ze Stron. </w:t>
      </w:r>
    </w:p>
    <w:p w14:paraId="1702D10C" w14:textId="132E668D" w:rsidR="00D33B5D" w:rsidRPr="00106DA6" w:rsidRDefault="00AB3DBB" w:rsidP="00A0673E">
      <w:pPr>
        <w:pStyle w:val="Akapitzlist"/>
        <w:numPr>
          <w:ilvl w:val="0"/>
          <w:numId w:val="1"/>
        </w:numPr>
        <w:spacing w:line="276" w:lineRule="auto"/>
        <w:jc w:val="both"/>
        <w:rPr>
          <w:rFonts w:ascii="Arial Narrow" w:hAnsi="Arial Narrow" w:cs="Calibri"/>
          <w:color w:val="0F9ED5" w:themeColor="accent4"/>
          <w:sz w:val="22"/>
          <w:szCs w:val="22"/>
        </w:rPr>
      </w:pPr>
      <w:r w:rsidRPr="00106DA6">
        <w:rPr>
          <w:rFonts w:ascii="Arial Narrow" w:hAnsi="Arial Narrow" w:cs="Calibri"/>
          <w:bCs/>
          <w:color w:val="0F9ED5" w:themeColor="accent4"/>
          <w:sz w:val="22"/>
          <w:szCs w:val="22"/>
        </w:rPr>
        <w:t xml:space="preserve">Niniejsza umowa </w:t>
      </w:r>
      <w:r w:rsidR="00106DA6" w:rsidRPr="00106DA6">
        <w:rPr>
          <w:rFonts w:ascii="Arial Narrow" w:hAnsi="Arial Narrow" w:cs="Calibri"/>
          <w:bCs/>
          <w:color w:val="0F9ED5" w:themeColor="accent4"/>
          <w:sz w:val="22"/>
          <w:szCs w:val="22"/>
        </w:rPr>
        <w:t>stanowi potwierdzenie na piśmie ustnych ustaleń Stron obowiązujących i stosowanych przez Strony we wzajemnej współpracy począwszy od dnia 29.02.2024 r.</w:t>
      </w:r>
    </w:p>
    <w:sectPr w:rsidR="00D33B5D" w:rsidRPr="00106DA6" w:rsidSect="00A0673E">
      <w:headerReference w:type="default" r:id="rId7"/>
      <w:footerReference w:type="default" r:id="rId8"/>
      <w:headerReference w:type="first" r:id="rId9"/>
      <w:pgSz w:w="11906" w:h="16838"/>
      <w:pgMar w:top="1417" w:right="1133"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46A4EC" w14:textId="77777777" w:rsidR="00F43606" w:rsidRDefault="00F43606">
      <w:r>
        <w:separator/>
      </w:r>
    </w:p>
  </w:endnote>
  <w:endnote w:type="continuationSeparator" w:id="0">
    <w:p w14:paraId="0CFF4532" w14:textId="77777777" w:rsidR="00F43606" w:rsidRDefault="00F4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sz w:val="28"/>
        <w:szCs w:val="28"/>
      </w:rPr>
      <w:id w:val="-68416574"/>
      <w:docPartObj>
        <w:docPartGallery w:val="Page Numbers (Bottom of Page)"/>
        <w:docPartUnique/>
      </w:docPartObj>
    </w:sdtPr>
    <w:sdtEndPr>
      <w:rPr>
        <w:rFonts w:ascii="Arial" w:hAnsi="Arial" w:cs="Arial"/>
        <w:sz w:val="18"/>
        <w:szCs w:val="18"/>
      </w:rPr>
    </w:sdtEndPr>
    <w:sdtContent>
      <w:p w14:paraId="549D88AA" w14:textId="618D1F4F" w:rsidR="00A0673E" w:rsidRPr="00A0673E" w:rsidRDefault="00A0673E" w:rsidP="00A0673E">
        <w:pPr>
          <w:pStyle w:val="Stopka"/>
          <w:jc w:val="center"/>
          <w:rPr>
            <w:rFonts w:ascii="Arial" w:hAnsi="Arial" w:cs="Arial"/>
            <w:sz w:val="18"/>
            <w:szCs w:val="18"/>
          </w:rPr>
        </w:pPr>
        <w:r w:rsidRPr="00A0673E">
          <w:rPr>
            <w:rFonts w:ascii="Arial" w:eastAsiaTheme="majorEastAsia" w:hAnsi="Arial" w:cs="Arial"/>
            <w:sz w:val="18"/>
            <w:szCs w:val="18"/>
          </w:rPr>
          <w:t xml:space="preserve">str. </w:t>
        </w:r>
        <w:r w:rsidRPr="00A0673E">
          <w:rPr>
            <w:rFonts w:ascii="Arial" w:eastAsiaTheme="minorEastAsia" w:hAnsi="Arial" w:cs="Arial"/>
            <w:sz w:val="18"/>
            <w:szCs w:val="18"/>
          </w:rPr>
          <w:fldChar w:fldCharType="begin"/>
        </w:r>
        <w:r w:rsidRPr="00A0673E">
          <w:rPr>
            <w:rFonts w:ascii="Arial" w:hAnsi="Arial" w:cs="Arial"/>
            <w:sz w:val="18"/>
            <w:szCs w:val="18"/>
          </w:rPr>
          <w:instrText>PAGE    \* MERGEFORMAT</w:instrText>
        </w:r>
        <w:r w:rsidRPr="00A0673E">
          <w:rPr>
            <w:rFonts w:ascii="Arial" w:eastAsiaTheme="minorEastAsia" w:hAnsi="Arial" w:cs="Arial"/>
            <w:sz w:val="18"/>
            <w:szCs w:val="18"/>
          </w:rPr>
          <w:fldChar w:fldCharType="separate"/>
        </w:r>
        <w:r w:rsidR="00EF1961" w:rsidRPr="00EF1961">
          <w:rPr>
            <w:rFonts w:ascii="Arial" w:eastAsiaTheme="majorEastAsia" w:hAnsi="Arial" w:cs="Arial"/>
            <w:noProof/>
            <w:sz w:val="18"/>
            <w:szCs w:val="18"/>
          </w:rPr>
          <w:t>3</w:t>
        </w:r>
        <w:r w:rsidRPr="00A0673E">
          <w:rPr>
            <w:rFonts w:ascii="Arial" w:eastAsiaTheme="majorEastAsia" w:hAnsi="Arial" w:cs="Arial"/>
            <w:sz w:val="18"/>
            <w:szCs w:val="18"/>
          </w:rPr>
          <w:fldChar w:fldCharType="end"/>
        </w:r>
      </w:p>
    </w:sdtContent>
  </w:sdt>
  <w:p w14:paraId="1786BD1B" w14:textId="77777777" w:rsidR="00A0673E" w:rsidRDefault="00A067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7D2EE6" w14:textId="77777777" w:rsidR="00F43606" w:rsidRDefault="00F43606">
      <w:r>
        <w:separator/>
      </w:r>
    </w:p>
  </w:footnote>
  <w:footnote w:type="continuationSeparator" w:id="0">
    <w:p w14:paraId="4D5DC1B1" w14:textId="77777777" w:rsidR="00F43606" w:rsidRDefault="00F43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A48A2" w14:textId="77777777" w:rsidR="00D33B5D" w:rsidRDefault="00D33B5D">
    <w:pPr>
      <w:pStyle w:val="Nagwek"/>
    </w:pPr>
  </w:p>
  <w:p w14:paraId="1D713B81" w14:textId="77777777" w:rsidR="00D33B5D" w:rsidRDefault="00D33B5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Siatka"/>
      <w:tblW w:w="0" w:type="auto"/>
      <w:tblLook w:val="04A0" w:firstRow="1" w:lastRow="0" w:firstColumn="1" w:lastColumn="0" w:noHBand="0" w:noVBand="1"/>
    </w:tblPr>
    <w:tblGrid>
      <w:gridCol w:w="1951"/>
      <w:gridCol w:w="5365"/>
      <w:gridCol w:w="1972"/>
    </w:tblGrid>
    <w:tr w:rsidR="00587965" w14:paraId="34E4ED81" w14:textId="77777777" w:rsidTr="00501F76">
      <w:tc>
        <w:tcPr>
          <w:tcW w:w="1951" w:type="dxa"/>
        </w:tcPr>
        <w:p w14:paraId="77178016" w14:textId="77777777" w:rsidR="00D33B5D" w:rsidRPr="00C71BF4" w:rsidRDefault="00D33B5D" w:rsidP="00501F76">
          <w:pPr>
            <w:pStyle w:val="Nagwek"/>
            <w:ind w:left="121"/>
            <w:jc w:val="center"/>
            <w:rPr>
              <w:rFonts w:ascii="Arial Black" w:hAnsi="Arial Black"/>
              <w:b/>
            </w:rPr>
          </w:pPr>
          <w:r>
            <w:rPr>
              <w:rFonts w:ascii="Arial Black" w:hAnsi="Arial Black"/>
              <w:b/>
              <w:noProof/>
            </w:rPr>
            <w:drawing>
              <wp:inline distT="0" distB="0" distL="0" distR="0" wp14:anchorId="3E9F4EAF" wp14:editId="009A5CD4">
                <wp:extent cx="381000" cy="3810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5B99CB5E" w14:textId="77777777" w:rsidR="00D33B5D" w:rsidRPr="00501F76" w:rsidRDefault="00D33B5D" w:rsidP="00501F76">
          <w:pPr>
            <w:pStyle w:val="Nagwek"/>
            <w:jc w:val="center"/>
          </w:pPr>
          <w:r w:rsidRPr="00501F76">
            <w:t>Regionalne Centrum</w:t>
          </w:r>
        </w:p>
        <w:p w14:paraId="361BCD42" w14:textId="77777777" w:rsidR="00D33B5D" w:rsidRPr="00501F76" w:rsidRDefault="00D33B5D" w:rsidP="00501F76">
          <w:pPr>
            <w:pStyle w:val="Nagwek"/>
            <w:jc w:val="center"/>
          </w:pPr>
          <w:r w:rsidRPr="00501F76">
            <w:t>Krwiodawstwa                                      i Krwiolecznictwa</w:t>
          </w:r>
        </w:p>
        <w:p w14:paraId="639E3D55" w14:textId="77777777" w:rsidR="00D33B5D" w:rsidRDefault="00D33B5D" w:rsidP="00501F76">
          <w:pPr>
            <w:pStyle w:val="Nagwek"/>
          </w:pPr>
          <w:r w:rsidRPr="00501F76">
            <w:t xml:space="preserve">  w Rzeszowie</w:t>
          </w:r>
        </w:p>
      </w:tc>
      <w:tc>
        <w:tcPr>
          <w:tcW w:w="5365" w:type="dxa"/>
        </w:tcPr>
        <w:p w14:paraId="48A3D659" w14:textId="77777777" w:rsidR="00D33B5D" w:rsidRDefault="00D33B5D" w:rsidP="00501F76">
          <w:pPr>
            <w:pStyle w:val="Nagwek"/>
            <w:jc w:val="center"/>
          </w:pPr>
          <w:r>
            <w:br/>
            <w:t xml:space="preserve">Umowa Jakościowa na wykonanie badań </w:t>
          </w:r>
          <w:r w:rsidRPr="00573A21">
            <w:rPr>
              <w:rFonts w:ascii="Bookman Old Style" w:hAnsi="Bookman Old Style"/>
            </w:rPr>
            <w:t xml:space="preserve">obecności </w:t>
          </w:r>
          <w:r>
            <w:rPr>
              <w:rFonts w:ascii="Bookman Old Style" w:hAnsi="Bookman Old Style"/>
            </w:rPr>
            <w:t xml:space="preserve">wirusów </w:t>
          </w:r>
          <w:r w:rsidRPr="00573A21">
            <w:rPr>
              <w:rFonts w:ascii="Bookman Old Style" w:hAnsi="Bookman Old Style"/>
            </w:rPr>
            <w:t>RNA HAV i DNA B19 metodami NAT</w:t>
          </w:r>
        </w:p>
      </w:tc>
      <w:tc>
        <w:tcPr>
          <w:tcW w:w="1972" w:type="dxa"/>
        </w:tcPr>
        <w:p w14:paraId="5062E075" w14:textId="77777777" w:rsidR="00D33B5D" w:rsidRDefault="00D33B5D">
          <w:pPr>
            <w:pStyle w:val="Nagwek"/>
          </w:pPr>
          <w:r>
            <w:br/>
            <w:t>Nr 1/ZP/ZJ/2014</w:t>
          </w:r>
        </w:p>
        <w:p w14:paraId="7C49D752" w14:textId="77777777" w:rsidR="00D33B5D" w:rsidRDefault="00D33B5D">
          <w:pPr>
            <w:pStyle w:val="Nagwek"/>
          </w:pPr>
        </w:p>
        <w:p w14:paraId="37D6576E" w14:textId="77777777" w:rsidR="00D33B5D" w:rsidRDefault="00D33B5D">
          <w:pPr>
            <w:pStyle w:val="Nagwek"/>
          </w:pPr>
          <w:r>
            <w:t>Wersja 1</w:t>
          </w:r>
        </w:p>
      </w:tc>
    </w:tr>
  </w:tbl>
  <w:p w14:paraId="4D783FD6" w14:textId="77777777" w:rsidR="00D33B5D" w:rsidRDefault="00D33B5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4D589930"/>
    <w:name w:val="WW8Num3"/>
    <w:lvl w:ilvl="0">
      <w:start w:val="1"/>
      <w:numFmt w:val="decimal"/>
      <w:lvlText w:val="%1."/>
      <w:lvlJc w:val="left"/>
      <w:pPr>
        <w:tabs>
          <w:tab w:val="num" w:pos="720"/>
        </w:tabs>
        <w:ind w:left="720" w:hanging="360"/>
      </w:pPr>
      <w:rPr>
        <w:rFonts w:ascii="Arial Narrow" w:hAnsi="Arial Narrow" w:cs="Calibri" w:hint="default"/>
        <w:b/>
        <w:bC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FE3A87E4"/>
    <w:name w:val="WW8Num5"/>
    <w:lvl w:ilvl="0">
      <w:start w:val="1"/>
      <w:numFmt w:val="decimal"/>
      <w:lvlText w:val="%1."/>
      <w:lvlJc w:val="left"/>
      <w:pPr>
        <w:tabs>
          <w:tab w:val="num" w:pos="720"/>
        </w:tabs>
        <w:ind w:left="720" w:hanging="360"/>
      </w:pPr>
      <w:rPr>
        <w:rFonts w:ascii="Arial Narrow" w:hAnsi="Arial Narrow" w:cs="Calibri" w:hint="default"/>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2C11CDF"/>
    <w:multiLevelType w:val="hybridMultilevel"/>
    <w:tmpl w:val="11D44B54"/>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217356"/>
    <w:multiLevelType w:val="hybridMultilevel"/>
    <w:tmpl w:val="10C6F3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821508"/>
    <w:multiLevelType w:val="hybridMultilevel"/>
    <w:tmpl w:val="0088CC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D597080"/>
    <w:multiLevelType w:val="multilevel"/>
    <w:tmpl w:val="ABB4954C"/>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6" w15:restartNumberingAfterBreak="0">
    <w:nsid w:val="41477D56"/>
    <w:multiLevelType w:val="multilevel"/>
    <w:tmpl w:val="8250B7B8"/>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 w15:restartNumberingAfterBreak="0">
    <w:nsid w:val="4E252A6D"/>
    <w:multiLevelType w:val="hybridMultilevel"/>
    <w:tmpl w:val="C0DEBD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5C0B4F88"/>
    <w:multiLevelType w:val="hybridMultilevel"/>
    <w:tmpl w:val="42066CC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64A30FAB"/>
    <w:multiLevelType w:val="multilevel"/>
    <w:tmpl w:val="915A9D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726348"/>
    <w:multiLevelType w:val="hybridMultilevel"/>
    <w:tmpl w:val="F5B4955E"/>
    <w:lvl w:ilvl="0" w:tplc="041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115125439">
    <w:abstractNumId w:val="8"/>
  </w:num>
  <w:num w:numId="2" w16cid:durableId="940646266">
    <w:abstractNumId w:val="0"/>
  </w:num>
  <w:num w:numId="3" w16cid:durableId="760101514">
    <w:abstractNumId w:val="4"/>
  </w:num>
  <w:num w:numId="4" w16cid:durableId="81226381">
    <w:abstractNumId w:val="2"/>
  </w:num>
  <w:num w:numId="5" w16cid:durableId="171187995">
    <w:abstractNumId w:val="7"/>
  </w:num>
  <w:num w:numId="6" w16cid:durableId="925915226">
    <w:abstractNumId w:val="10"/>
  </w:num>
  <w:num w:numId="7" w16cid:durableId="1464037003">
    <w:abstractNumId w:val="1"/>
  </w:num>
  <w:num w:numId="8" w16cid:durableId="2015372954">
    <w:abstractNumId w:val="5"/>
  </w:num>
  <w:num w:numId="9" w16cid:durableId="1502428843">
    <w:abstractNumId w:val="6"/>
  </w:num>
  <w:num w:numId="10" w16cid:durableId="387001372">
    <w:abstractNumId w:val="9"/>
    <w:lvlOverride w:ilvl="0"/>
    <w:lvlOverride w:ilvl="1"/>
    <w:lvlOverride w:ilvl="2"/>
    <w:lvlOverride w:ilvl="3"/>
    <w:lvlOverride w:ilvl="4"/>
    <w:lvlOverride w:ilvl="5"/>
    <w:lvlOverride w:ilvl="6"/>
    <w:lvlOverride w:ilvl="7"/>
    <w:lvlOverride w:ilvl="8"/>
  </w:num>
  <w:num w:numId="11" w16cid:durableId="11959941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comment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B5D"/>
    <w:rsid w:val="00084F37"/>
    <w:rsid w:val="000B7A14"/>
    <w:rsid w:val="000E1579"/>
    <w:rsid w:val="00106DA6"/>
    <w:rsid w:val="00135411"/>
    <w:rsid w:val="0014306E"/>
    <w:rsid w:val="002069E7"/>
    <w:rsid w:val="00211092"/>
    <w:rsid w:val="00215C4C"/>
    <w:rsid w:val="0029115A"/>
    <w:rsid w:val="002942DA"/>
    <w:rsid w:val="002B6E8B"/>
    <w:rsid w:val="002D4D8A"/>
    <w:rsid w:val="002E2D0D"/>
    <w:rsid w:val="00323461"/>
    <w:rsid w:val="00395C7A"/>
    <w:rsid w:val="004946CD"/>
    <w:rsid w:val="004A7BD8"/>
    <w:rsid w:val="004E57A2"/>
    <w:rsid w:val="004F0937"/>
    <w:rsid w:val="005247D0"/>
    <w:rsid w:val="005608D2"/>
    <w:rsid w:val="00566206"/>
    <w:rsid w:val="00585D8E"/>
    <w:rsid w:val="00641074"/>
    <w:rsid w:val="006669A9"/>
    <w:rsid w:val="0067056D"/>
    <w:rsid w:val="006932B9"/>
    <w:rsid w:val="00696A59"/>
    <w:rsid w:val="006A58A1"/>
    <w:rsid w:val="006C58DC"/>
    <w:rsid w:val="006E6209"/>
    <w:rsid w:val="00711DC7"/>
    <w:rsid w:val="007859B6"/>
    <w:rsid w:val="007F2D96"/>
    <w:rsid w:val="007F6242"/>
    <w:rsid w:val="00806C1F"/>
    <w:rsid w:val="00813DF8"/>
    <w:rsid w:val="00815CDC"/>
    <w:rsid w:val="00816CA7"/>
    <w:rsid w:val="0083134F"/>
    <w:rsid w:val="008678C9"/>
    <w:rsid w:val="008C3582"/>
    <w:rsid w:val="008D490D"/>
    <w:rsid w:val="008F53AD"/>
    <w:rsid w:val="00963381"/>
    <w:rsid w:val="009635B8"/>
    <w:rsid w:val="009E0A94"/>
    <w:rsid w:val="009E12BE"/>
    <w:rsid w:val="009E47F4"/>
    <w:rsid w:val="00A00BE7"/>
    <w:rsid w:val="00A0673E"/>
    <w:rsid w:val="00A3003D"/>
    <w:rsid w:val="00A9609C"/>
    <w:rsid w:val="00AA0523"/>
    <w:rsid w:val="00AB243A"/>
    <w:rsid w:val="00AB3DBB"/>
    <w:rsid w:val="00B81FA2"/>
    <w:rsid w:val="00BB5E25"/>
    <w:rsid w:val="00BE0194"/>
    <w:rsid w:val="00D173B4"/>
    <w:rsid w:val="00D33B5D"/>
    <w:rsid w:val="00D34C7B"/>
    <w:rsid w:val="00D70FFD"/>
    <w:rsid w:val="00D73EDA"/>
    <w:rsid w:val="00DC0A48"/>
    <w:rsid w:val="00E654BE"/>
    <w:rsid w:val="00E82642"/>
    <w:rsid w:val="00E956B7"/>
    <w:rsid w:val="00EA4FFA"/>
    <w:rsid w:val="00EB70F0"/>
    <w:rsid w:val="00ED1856"/>
    <w:rsid w:val="00EE0398"/>
    <w:rsid w:val="00EF1961"/>
    <w:rsid w:val="00F43606"/>
    <w:rsid w:val="00F633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AFBA3"/>
  <w15:docId w15:val="{E7D40242-F201-4AFD-9188-E72933334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B5D"/>
    <w:pPr>
      <w:spacing w:after="0" w:line="240" w:lineRule="auto"/>
    </w:pPr>
    <w:rPr>
      <w:rFonts w:ascii="Times New Roman" w:eastAsia="Times New Roman" w:hAnsi="Times New Roman" w:cs="Times New Roman"/>
      <w:kern w:val="0"/>
      <w:sz w:val="24"/>
      <w:szCs w:val="24"/>
      <w:lang w:eastAsia="pl-PL"/>
    </w:rPr>
  </w:style>
  <w:style w:type="paragraph" w:styleId="Nagwek1">
    <w:name w:val="heading 1"/>
    <w:basedOn w:val="Normalny"/>
    <w:next w:val="Normalny"/>
    <w:link w:val="Nagwek1Znak"/>
    <w:uiPriority w:val="9"/>
    <w:qFormat/>
    <w:rsid w:val="00D33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33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33B5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33B5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33B5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33B5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3B5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3B5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3B5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3B5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33B5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33B5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33B5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33B5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33B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3B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3B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3B5D"/>
    <w:rPr>
      <w:rFonts w:eastAsiaTheme="majorEastAsia" w:cstheme="majorBidi"/>
      <w:color w:val="272727" w:themeColor="text1" w:themeTint="D8"/>
    </w:rPr>
  </w:style>
  <w:style w:type="paragraph" w:styleId="Tytu">
    <w:name w:val="Title"/>
    <w:basedOn w:val="Normalny"/>
    <w:next w:val="Normalny"/>
    <w:link w:val="TytuZnak"/>
    <w:uiPriority w:val="10"/>
    <w:qFormat/>
    <w:rsid w:val="00D33B5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3B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3B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3B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3B5D"/>
    <w:pPr>
      <w:spacing w:before="160"/>
      <w:jc w:val="center"/>
    </w:pPr>
    <w:rPr>
      <w:i/>
      <w:iCs/>
      <w:color w:val="404040" w:themeColor="text1" w:themeTint="BF"/>
    </w:rPr>
  </w:style>
  <w:style w:type="character" w:customStyle="1" w:styleId="CytatZnak">
    <w:name w:val="Cytat Znak"/>
    <w:basedOn w:val="Domylnaczcionkaakapitu"/>
    <w:link w:val="Cytat"/>
    <w:uiPriority w:val="29"/>
    <w:rsid w:val="00D33B5D"/>
    <w:rPr>
      <w:i/>
      <w:iCs/>
      <w:color w:val="404040" w:themeColor="text1" w:themeTint="BF"/>
    </w:rPr>
  </w:style>
  <w:style w:type="paragraph" w:styleId="Akapitzlist">
    <w:name w:val="List Paragraph"/>
    <w:basedOn w:val="Normalny"/>
    <w:uiPriority w:val="34"/>
    <w:qFormat/>
    <w:rsid w:val="00D33B5D"/>
    <w:pPr>
      <w:ind w:left="720"/>
      <w:contextualSpacing/>
    </w:pPr>
  </w:style>
  <w:style w:type="character" w:styleId="Wyrnienieintensywne">
    <w:name w:val="Intense Emphasis"/>
    <w:basedOn w:val="Domylnaczcionkaakapitu"/>
    <w:uiPriority w:val="21"/>
    <w:qFormat/>
    <w:rsid w:val="00D33B5D"/>
    <w:rPr>
      <w:i/>
      <w:iCs/>
      <w:color w:val="0F4761" w:themeColor="accent1" w:themeShade="BF"/>
    </w:rPr>
  </w:style>
  <w:style w:type="paragraph" w:styleId="Cytatintensywny">
    <w:name w:val="Intense Quote"/>
    <w:basedOn w:val="Normalny"/>
    <w:next w:val="Normalny"/>
    <w:link w:val="CytatintensywnyZnak"/>
    <w:uiPriority w:val="30"/>
    <w:qFormat/>
    <w:rsid w:val="00D33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33B5D"/>
    <w:rPr>
      <w:i/>
      <w:iCs/>
      <w:color w:val="0F4761" w:themeColor="accent1" w:themeShade="BF"/>
    </w:rPr>
  </w:style>
  <w:style w:type="character" w:styleId="Odwoanieintensywne">
    <w:name w:val="Intense Reference"/>
    <w:basedOn w:val="Domylnaczcionkaakapitu"/>
    <w:uiPriority w:val="32"/>
    <w:qFormat/>
    <w:rsid w:val="00D33B5D"/>
    <w:rPr>
      <w:b/>
      <w:bCs/>
      <w:smallCaps/>
      <w:color w:val="0F4761" w:themeColor="accent1" w:themeShade="BF"/>
      <w:spacing w:val="5"/>
    </w:rPr>
  </w:style>
  <w:style w:type="paragraph" w:styleId="Nagwek">
    <w:name w:val="header"/>
    <w:basedOn w:val="Normalny"/>
    <w:link w:val="NagwekZnak"/>
    <w:unhideWhenUsed/>
    <w:rsid w:val="00D33B5D"/>
    <w:pPr>
      <w:tabs>
        <w:tab w:val="center" w:pos="4536"/>
        <w:tab w:val="right" w:pos="9072"/>
      </w:tabs>
    </w:pPr>
  </w:style>
  <w:style w:type="character" w:customStyle="1" w:styleId="NagwekZnak">
    <w:name w:val="Nagłówek Znak"/>
    <w:basedOn w:val="Domylnaczcionkaakapitu"/>
    <w:link w:val="Nagwek"/>
    <w:rsid w:val="00D33B5D"/>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D33B5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D33B5D"/>
    <w:rPr>
      <w:color w:val="666666"/>
    </w:rPr>
  </w:style>
  <w:style w:type="character" w:customStyle="1" w:styleId="cf01">
    <w:name w:val="cf01"/>
    <w:basedOn w:val="Domylnaczcionkaakapitu"/>
    <w:rsid w:val="00D33B5D"/>
    <w:rPr>
      <w:rFonts w:ascii="Segoe UI" w:hAnsi="Segoe UI" w:cs="Segoe UI" w:hint="default"/>
      <w:sz w:val="18"/>
      <w:szCs w:val="18"/>
    </w:rPr>
  </w:style>
  <w:style w:type="paragraph" w:styleId="Bezodstpw">
    <w:name w:val="No Spacing"/>
    <w:uiPriority w:val="1"/>
    <w:qFormat/>
    <w:rsid w:val="00D33B5D"/>
    <w:pPr>
      <w:spacing w:after="0" w:line="240" w:lineRule="auto"/>
    </w:pPr>
    <w:rPr>
      <w:rFonts w:ascii="Times New Roman" w:eastAsia="Times New Roman" w:hAnsi="Times New Roman" w:cs="Times New Roman"/>
      <w:kern w:val="0"/>
      <w:sz w:val="24"/>
      <w:szCs w:val="24"/>
      <w:lang w:eastAsia="pl-PL"/>
    </w:rPr>
  </w:style>
  <w:style w:type="paragraph" w:styleId="Poprawka">
    <w:name w:val="Revision"/>
    <w:hidden/>
    <w:uiPriority w:val="99"/>
    <w:semiHidden/>
    <w:rsid w:val="0029115A"/>
    <w:pPr>
      <w:spacing w:after="0" w:line="240" w:lineRule="auto"/>
    </w:pPr>
    <w:rPr>
      <w:rFonts w:ascii="Times New Roman" w:eastAsia="Times New Roman" w:hAnsi="Times New Roman" w:cs="Times New Roman"/>
      <w:kern w:val="0"/>
      <w:sz w:val="24"/>
      <w:szCs w:val="24"/>
      <w:lang w:eastAsia="pl-PL"/>
    </w:rPr>
  </w:style>
  <w:style w:type="character" w:styleId="Odwoaniedokomentarza">
    <w:name w:val="annotation reference"/>
    <w:basedOn w:val="Domylnaczcionkaakapitu"/>
    <w:uiPriority w:val="99"/>
    <w:semiHidden/>
    <w:unhideWhenUsed/>
    <w:rsid w:val="00566206"/>
    <w:rPr>
      <w:sz w:val="16"/>
      <w:szCs w:val="16"/>
    </w:rPr>
  </w:style>
  <w:style w:type="paragraph" w:styleId="Tekstkomentarza">
    <w:name w:val="annotation text"/>
    <w:basedOn w:val="Normalny"/>
    <w:link w:val="TekstkomentarzaZnak"/>
    <w:uiPriority w:val="99"/>
    <w:unhideWhenUsed/>
    <w:rsid w:val="00566206"/>
    <w:rPr>
      <w:sz w:val="20"/>
      <w:szCs w:val="20"/>
    </w:rPr>
  </w:style>
  <w:style w:type="character" w:customStyle="1" w:styleId="TekstkomentarzaZnak">
    <w:name w:val="Tekst komentarza Znak"/>
    <w:basedOn w:val="Domylnaczcionkaakapitu"/>
    <w:link w:val="Tekstkomentarza"/>
    <w:uiPriority w:val="99"/>
    <w:rsid w:val="00566206"/>
    <w:rPr>
      <w:rFonts w:ascii="Times New Roman" w:eastAsia="Times New Roman" w:hAnsi="Times New Roman" w:cs="Times New Roman"/>
      <w:kern w:val="0"/>
      <w:sz w:val="20"/>
      <w:szCs w:val="20"/>
      <w:lang w:eastAsia="pl-PL"/>
    </w:rPr>
  </w:style>
  <w:style w:type="paragraph" w:styleId="Tematkomentarza">
    <w:name w:val="annotation subject"/>
    <w:basedOn w:val="Tekstkomentarza"/>
    <w:next w:val="Tekstkomentarza"/>
    <w:link w:val="TematkomentarzaZnak"/>
    <w:uiPriority w:val="99"/>
    <w:semiHidden/>
    <w:unhideWhenUsed/>
    <w:rsid w:val="00566206"/>
    <w:rPr>
      <w:b/>
      <w:bCs/>
    </w:rPr>
  </w:style>
  <w:style w:type="character" w:customStyle="1" w:styleId="TematkomentarzaZnak">
    <w:name w:val="Temat komentarza Znak"/>
    <w:basedOn w:val="TekstkomentarzaZnak"/>
    <w:link w:val="Tematkomentarza"/>
    <w:uiPriority w:val="99"/>
    <w:semiHidden/>
    <w:rsid w:val="00566206"/>
    <w:rPr>
      <w:rFonts w:ascii="Times New Roman" w:eastAsia="Times New Roman" w:hAnsi="Times New Roman" w:cs="Times New Roman"/>
      <w:b/>
      <w:bCs/>
      <w:kern w:val="0"/>
      <w:sz w:val="20"/>
      <w:szCs w:val="20"/>
      <w:lang w:eastAsia="pl-PL"/>
    </w:rPr>
  </w:style>
  <w:style w:type="paragraph" w:styleId="Tekstdymka">
    <w:name w:val="Balloon Text"/>
    <w:basedOn w:val="Normalny"/>
    <w:link w:val="TekstdymkaZnak"/>
    <w:uiPriority w:val="99"/>
    <w:semiHidden/>
    <w:unhideWhenUsed/>
    <w:rsid w:val="009E47F4"/>
    <w:rPr>
      <w:rFonts w:ascii="Tahoma" w:hAnsi="Tahoma" w:cs="Tahoma"/>
      <w:sz w:val="16"/>
      <w:szCs w:val="16"/>
    </w:rPr>
  </w:style>
  <w:style w:type="character" w:customStyle="1" w:styleId="TekstdymkaZnak">
    <w:name w:val="Tekst dymka Znak"/>
    <w:basedOn w:val="Domylnaczcionkaakapitu"/>
    <w:link w:val="Tekstdymka"/>
    <w:uiPriority w:val="99"/>
    <w:semiHidden/>
    <w:rsid w:val="009E47F4"/>
    <w:rPr>
      <w:rFonts w:ascii="Tahoma" w:eastAsia="Times New Roman" w:hAnsi="Tahoma" w:cs="Tahoma"/>
      <w:kern w:val="0"/>
      <w:sz w:val="16"/>
      <w:szCs w:val="16"/>
      <w:lang w:eastAsia="pl-PL"/>
    </w:rPr>
  </w:style>
  <w:style w:type="paragraph" w:styleId="Stopka">
    <w:name w:val="footer"/>
    <w:basedOn w:val="Normalny"/>
    <w:link w:val="StopkaZnak"/>
    <w:uiPriority w:val="99"/>
    <w:unhideWhenUsed/>
    <w:rsid w:val="00A0673E"/>
    <w:pPr>
      <w:tabs>
        <w:tab w:val="center" w:pos="4536"/>
        <w:tab w:val="right" w:pos="9072"/>
      </w:tabs>
    </w:pPr>
  </w:style>
  <w:style w:type="character" w:customStyle="1" w:styleId="StopkaZnak">
    <w:name w:val="Stopka Znak"/>
    <w:basedOn w:val="Domylnaczcionkaakapitu"/>
    <w:link w:val="Stopka"/>
    <w:uiPriority w:val="99"/>
    <w:rsid w:val="00A0673E"/>
    <w:rPr>
      <w:rFonts w:ascii="Times New Roman" w:eastAsia="Times New Roman" w:hAnsi="Times New Roman" w:cs="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844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1E29105CE77457ABBCCD9A4E2019F50"/>
        <w:category>
          <w:name w:val="Ogólne"/>
          <w:gallery w:val="placeholder"/>
        </w:category>
        <w:types>
          <w:type w:val="bbPlcHdr"/>
        </w:types>
        <w:behaviors>
          <w:behavior w:val="content"/>
        </w:behaviors>
        <w:guid w:val="{59D6428D-A6A6-4760-B95C-9AB857DCDBE8}"/>
      </w:docPartPr>
      <w:docPartBody>
        <w:p w:rsidR="00F85C18" w:rsidRDefault="00F85C18" w:rsidP="00F85C18">
          <w:pPr>
            <w:pStyle w:val="61E29105CE77457ABBCCD9A4E2019F50"/>
          </w:pPr>
          <w:r w:rsidRPr="00D00D9D">
            <w:rPr>
              <w:rStyle w:val="Tekstzastpczy"/>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5C18"/>
    <w:rsid w:val="000D17DF"/>
    <w:rsid w:val="002935E7"/>
    <w:rsid w:val="00963381"/>
    <w:rsid w:val="009E381E"/>
    <w:rsid w:val="00AA07C5"/>
    <w:rsid w:val="00DA001E"/>
    <w:rsid w:val="00F85C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85C18"/>
    <w:rPr>
      <w:color w:val="666666"/>
    </w:rPr>
  </w:style>
  <w:style w:type="paragraph" w:customStyle="1" w:styleId="61E29105CE77457ABBCCD9A4E2019F50">
    <w:name w:val="61E29105CE77457ABBCCD9A4E2019F50"/>
    <w:rsid w:val="00F85C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1552</Words>
  <Characters>9312</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Leszek Pyrek</dc:creator>
  <cp:lastModifiedBy>Leszek Pyrek</cp:lastModifiedBy>
  <cp:revision>2</cp:revision>
  <dcterms:created xsi:type="dcterms:W3CDTF">2024-05-13T11:07:00Z</dcterms:created>
  <dcterms:modified xsi:type="dcterms:W3CDTF">2024-05-13T11:07:00Z</dcterms:modified>
</cp:coreProperties>
</file>